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B2623" w14:textId="1A8AF3A7" w:rsidR="00066444" w:rsidRPr="00C77078" w:rsidRDefault="002764F7" w:rsidP="00894603">
      <w:pPr>
        <w:rPr>
          <w:rFonts w:ascii="Times New Roman" w:hAnsi="Times New Roman" w:cs="Times New Roman"/>
          <w:b/>
          <w:sz w:val="20"/>
          <w:szCs w:val="20"/>
        </w:rPr>
      </w:pPr>
      <w:r>
        <w:rPr>
          <w:rFonts w:ascii="Times New Roman" w:hAnsi="Times New Roman" w:cs="Times New Roman"/>
          <w:b/>
          <w:sz w:val="20"/>
          <w:szCs w:val="20"/>
        </w:rPr>
        <w:t>IIT Delhi’s technology in domain of health care</w:t>
      </w:r>
      <w:bookmarkStart w:id="0" w:name="_GoBack"/>
      <w:bookmarkEnd w:id="0"/>
    </w:p>
    <w:tbl>
      <w:tblPr>
        <w:tblStyle w:val="TableGrid"/>
        <w:tblW w:w="8388" w:type="dxa"/>
        <w:tblLayout w:type="fixed"/>
        <w:tblLook w:val="04A0" w:firstRow="1" w:lastRow="0" w:firstColumn="1" w:lastColumn="0" w:noHBand="0" w:noVBand="1"/>
      </w:tblPr>
      <w:tblGrid>
        <w:gridCol w:w="845"/>
        <w:gridCol w:w="3223"/>
        <w:gridCol w:w="4320"/>
      </w:tblGrid>
      <w:tr w:rsidR="00C77078" w:rsidRPr="007A4E3E" w14:paraId="14C534F7" w14:textId="77777777" w:rsidTr="00C77078">
        <w:trPr>
          <w:trHeight w:val="525"/>
        </w:trPr>
        <w:tc>
          <w:tcPr>
            <w:tcW w:w="845" w:type="dxa"/>
            <w:tcBorders>
              <w:top w:val="single" w:sz="4" w:space="0" w:color="auto"/>
            </w:tcBorders>
            <w:shd w:val="clear" w:color="auto" w:fill="948A54" w:themeFill="background2" w:themeFillShade="80"/>
          </w:tcPr>
          <w:p w14:paraId="75B2D22C" w14:textId="77777777" w:rsidR="00C77078" w:rsidRPr="00A23FF0" w:rsidRDefault="00C77078" w:rsidP="00894603">
            <w:pPr>
              <w:pStyle w:val="ListParagraph"/>
              <w:ind w:left="0"/>
              <w:rPr>
                <w:rFonts w:ascii="Times New Roman" w:hAnsi="Times New Roman" w:cs="Times New Roman"/>
                <w:b/>
                <w:sz w:val="20"/>
                <w:szCs w:val="20"/>
              </w:rPr>
            </w:pPr>
            <w:r w:rsidRPr="00A23FF0">
              <w:rPr>
                <w:rFonts w:ascii="Times New Roman" w:hAnsi="Times New Roman" w:cs="Times New Roman"/>
                <w:b/>
                <w:sz w:val="20"/>
                <w:szCs w:val="20"/>
              </w:rPr>
              <w:t>S. No.</w:t>
            </w:r>
          </w:p>
        </w:tc>
        <w:tc>
          <w:tcPr>
            <w:tcW w:w="3223" w:type="dxa"/>
            <w:tcBorders>
              <w:bottom w:val="single" w:sz="4" w:space="0" w:color="auto"/>
            </w:tcBorders>
            <w:shd w:val="clear" w:color="auto" w:fill="948A54" w:themeFill="background2" w:themeFillShade="80"/>
          </w:tcPr>
          <w:p w14:paraId="6835CA6F" w14:textId="77777777" w:rsidR="00C77078" w:rsidRPr="00A23FF0" w:rsidRDefault="00C77078" w:rsidP="00894603">
            <w:pPr>
              <w:pStyle w:val="ListParagraph"/>
              <w:ind w:left="0"/>
              <w:rPr>
                <w:rFonts w:ascii="Times New Roman" w:hAnsi="Times New Roman" w:cs="Times New Roman"/>
                <w:b/>
                <w:sz w:val="20"/>
                <w:szCs w:val="20"/>
              </w:rPr>
            </w:pPr>
            <w:r w:rsidRPr="00A23FF0">
              <w:rPr>
                <w:rFonts w:ascii="Times New Roman" w:hAnsi="Times New Roman" w:cs="Times New Roman"/>
                <w:b/>
                <w:sz w:val="20"/>
                <w:szCs w:val="20"/>
              </w:rPr>
              <w:t xml:space="preserve">Title </w:t>
            </w:r>
          </w:p>
        </w:tc>
        <w:tc>
          <w:tcPr>
            <w:tcW w:w="4320" w:type="dxa"/>
            <w:tcBorders>
              <w:left w:val="single" w:sz="4" w:space="0" w:color="auto"/>
            </w:tcBorders>
            <w:shd w:val="clear" w:color="auto" w:fill="948A54" w:themeFill="background2" w:themeFillShade="80"/>
          </w:tcPr>
          <w:p w14:paraId="72A3E641" w14:textId="77777777" w:rsidR="00C77078" w:rsidRPr="00A23FF0" w:rsidRDefault="00C77078" w:rsidP="00894603">
            <w:pPr>
              <w:pStyle w:val="ListParagraph"/>
              <w:ind w:left="0"/>
              <w:rPr>
                <w:rFonts w:ascii="Times New Roman" w:hAnsi="Times New Roman" w:cs="Times New Roman"/>
                <w:b/>
                <w:sz w:val="20"/>
                <w:szCs w:val="20"/>
              </w:rPr>
            </w:pPr>
            <w:r w:rsidRPr="00A23FF0">
              <w:rPr>
                <w:rFonts w:ascii="Times New Roman" w:hAnsi="Times New Roman" w:cs="Times New Roman"/>
                <w:b/>
                <w:sz w:val="20"/>
                <w:szCs w:val="20"/>
              </w:rPr>
              <w:t>Description</w:t>
            </w:r>
          </w:p>
        </w:tc>
      </w:tr>
      <w:tr w:rsidR="00C77078" w:rsidRPr="007A4E3E" w14:paraId="63F276C3" w14:textId="77777777" w:rsidTr="00C77078">
        <w:trPr>
          <w:trHeight w:val="1473"/>
        </w:trPr>
        <w:tc>
          <w:tcPr>
            <w:tcW w:w="845" w:type="dxa"/>
          </w:tcPr>
          <w:p w14:paraId="6C8DAA31" w14:textId="77777777" w:rsidR="00C77078" w:rsidRPr="007A4E3E" w:rsidRDefault="00C77078" w:rsidP="00894603">
            <w:pPr>
              <w:pStyle w:val="ListParagraph"/>
              <w:numPr>
                <w:ilvl w:val="0"/>
                <w:numId w:val="3"/>
              </w:numPr>
              <w:rPr>
                <w:rFonts w:ascii="Times New Roman" w:hAnsi="Times New Roman" w:cs="Times New Roman"/>
                <w:sz w:val="20"/>
                <w:szCs w:val="20"/>
              </w:rPr>
            </w:pPr>
          </w:p>
        </w:tc>
        <w:tc>
          <w:tcPr>
            <w:tcW w:w="3223" w:type="dxa"/>
            <w:tcBorders>
              <w:top w:val="single" w:sz="4" w:space="0" w:color="auto"/>
              <w:bottom w:val="single" w:sz="4" w:space="0" w:color="auto"/>
            </w:tcBorders>
          </w:tcPr>
          <w:p w14:paraId="11C6F810" w14:textId="77777777" w:rsidR="00C77078" w:rsidRPr="00C77078" w:rsidRDefault="00C77078" w:rsidP="00894603">
            <w:pPr>
              <w:rPr>
                <w:rFonts w:ascii="Times New Roman" w:hAnsi="Times New Roman" w:cs="Times New Roman"/>
                <w:b/>
                <w:sz w:val="20"/>
                <w:szCs w:val="20"/>
              </w:rPr>
            </w:pPr>
            <w:r w:rsidRPr="00C77078">
              <w:rPr>
                <w:rFonts w:ascii="Times New Roman" w:hAnsi="Times New Roman" w:cs="Times New Roman"/>
                <w:b/>
                <w:sz w:val="20"/>
                <w:szCs w:val="20"/>
              </w:rPr>
              <w:t>Enhanced imaging version of MRI with super magnetic iron nanoparticles</w:t>
            </w:r>
          </w:p>
          <w:p w14:paraId="192744C6" w14:textId="77777777" w:rsidR="00C77078" w:rsidRPr="00C77078" w:rsidRDefault="00C77078" w:rsidP="00894603">
            <w:pPr>
              <w:pStyle w:val="ListParagraph"/>
              <w:ind w:left="0"/>
              <w:rPr>
                <w:rFonts w:ascii="Times New Roman" w:hAnsi="Times New Roman" w:cs="Times New Roman"/>
                <w:b/>
                <w:sz w:val="20"/>
                <w:szCs w:val="20"/>
              </w:rPr>
            </w:pPr>
          </w:p>
        </w:tc>
        <w:tc>
          <w:tcPr>
            <w:tcW w:w="4320" w:type="dxa"/>
            <w:tcBorders>
              <w:left w:val="single" w:sz="4" w:space="0" w:color="auto"/>
            </w:tcBorders>
          </w:tcPr>
          <w:p w14:paraId="128613EF" w14:textId="77777777" w:rsidR="00C77078" w:rsidRPr="007A4E3E" w:rsidRDefault="00C77078" w:rsidP="00894603">
            <w:pPr>
              <w:rPr>
                <w:rFonts w:ascii="Times New Roman" w:hAnsi="Times New Roman" w:cs="Times New Roman"/>
                <w:sz w:val="20"/>
                <w:szCs w:val="20"/>
              </w:rPr>
            </w:pPr>
            <w:r w:rsidRPr="007A4E3E">
              <w:rPr>
                <w:rFonts w:ascii="Times New Roman" w:hAnsi="Times New Roman" w:cs="Times New Roman"/>
                <w:sz w:val="20"/>
                <w:szCs w:val="20"/>
              </w:rPr>
              <w:t>A process providing active-targeting of superparamagnetic metal oxide nanoparticulate formulation as an MRI contrast enhancing agent for imaging of organs of the RES.</w:t>
            </w:r>
          </w:p>
          <w:p w14:paraId="3CB76D8C" w14:textId="77777777" w:rsidR="00C77078" w:rsidRPr="007A4E3E" w:rsidRDefault="00C77078" w:rsidP="00894603">
            <w:pPr>
              <w:pStyle w:val="ListParagraph"/>
              <w:ind w:left="0"/>
              <w:rPr>
                <w:rFonts w:ascii="Times New Roman" w:hAnsi="Times New Roman" w:cs="Times New Roman"/>
                <w:sz w:val="20"/>
                <w:szCs w:val="20"/>
              </w:rPr>
            </w:pPr>
          </w:p>
        </w:tc>
      </w:tr>
      <w:tr w:rsidR="00C77078" w:rsidRPr="007A4E3E" w14:paraId="285A9767" w14:textId="77777777" w:rsidTr="00C77078">
        <w:trPr>
          <w:trHeight w:val="263"/>
        </w:trPr>
        <w:tc>
          <w:tcPr>
            <w:tcW w:w="845" w:type="dxa"/>
          </w:tcPr>
          <w:p w14:paraId="67C30E0C" w14:textId="77777777" w:rsidR="00C77078" w:rsidRPr="007A4E3E" w:rsidRDefault="00C77078" w:rsidP="00894603">
            <w:pPr>
              <w:pStyle w:val="ListParagraph"/>
              <w:numPr>
                <w:ilvl w:val="0"/>
                <w:numId w:val="3"/>
              </w:numPr>
              <w:rPr>
                <w:rFonts w:ascii="Times New Roman" w:hAnsi="Times New Roman" w:cs="Times New Roman"/>
                <w:sz w:val="20"/>
                <w:szCs w:val="20"/>
              </w:rPr>
            </w:pPr>
          </w:p>
        </w:tc>
        <w:tc>
          <w:tcPr>
            <w:tcW w:w="3223" w:type="dxa"/>
            <w:tcBorders>
              <w:top w:val="single" w:sz="4" w:space="0" w:color="auto"/>
            </w:tcBorders>
          </w:tcPr>
          <w:p w14:paraId="40FEE230" w14:textId="77777777" w:rsidR="00C77078" w:rsidRPr="00C77078" w:rsidRDefault="00C77078" w:rsidP="00B36361">
            <w:pPr>
              <w:rPr>
                <w:rFonts w:ascii="Times New Roman" w:hAnsi="Times New Roman" w:cs="Times New Roman"/>
                <w:b/>
                <w:sz w:val="20"/>
                <w:szCs w:val="20"/>
              </w:rPr>
            </w:pPr>
            <w:r w:rsidRPr="00C77078">
              <w:rPr>
                <w:rFonts w:ascii="Times New Roman" w:hAnsi="Times New Roman" w:cs="Times New Roman"/>
                <w:b/>
                <w:sz w:val="20"/>
                <w:szCs w:val="20"/>
              </w:rPr>
              <w:t>Knot secure suture from polyethylene</w:t>
            </w:r>
          </w:p>
          <w:p w14:paraId="0D3820A2" w14:textId="77777777" w:rsidR="00C77078" w:rsidRPr="00C77078" w:rsidRDefault="00C77078" w:rsidP="00894603">
            <w:pPr>
              <w:pStyle w:val="ListParagraph"/>
              <w:ind w:left="0"/>
              <w:rPr>
                <w:rFonts w:ascii="Times New Roman" w:hAnsi="Times New Roman" w:cs="Times New Roman"/>
                <w:b/>
                <w:sz w:val="20"/>
                <w:szCs w:val="20"/>
              </w:rPr>
            </w:pPr>
          </w:p>
        </w:tc>
        <w:tc>
          <w:tcPr>
            <w:tcW w:w="4320" w:type="dxa"/>
            <w:tcBorders>
              <w:left w:val="single" w:sz="4" w:space="0" w:color="auto"/>
            </w:tcBorders>
          </w:tcPr>
          <w:p w14:paraId="3D48AE7C" w14:textId="77777777" w:rsidR="00C77078" w:rsidRPr="007A4E3E" w:rsidRDefault="00C77078" w:rsidP="00894603">
            <w:pPr>
              <w:pStyle w:val="ListParagraph"/>
              <w:ind w:left="0"/>
              <w:rPr>
                <w:rFonts w:ascii="Times New Roman" w:hAnsi="Times New Roman" w:cs="Times New Roman"/>
                <w:sz w:val="20"/>
                <w:szCs w:val="20"/>
              </w:rPr>
            </w:pPr>
            <w:r w:rsidRPr="00A23FF0">
              <w:rPr>
                <w:rFonts w:ascii="Times New Roman" w:hAnsi="Times New Roman" w:cs="Times New Roman"/>
                <w:sz w:val="20"/>
                <w:szCs w:val="20"/>
              </w:rPr>
              <w:t>The present invention relates to surgical suture made from linear low density polyethylene and a specific process for suture development with imparts high knot security as well as excellent antimicrobial property and sustainable release from polymer matrix.</w:t>
            </w:r>
          </w:p>
        </w:tc>
      </w:tr>
      <w:tr w:rsidR="00C77078" w:rsidRPr="007A4E3E" w14:paraId="17C04400" w14:textId="77777777" w:rsidTr="00C77078">
        <w:trPr>
          <w:trHeight w:val="250"/>
        </w:trPr>
        <w:tc>
          <w:tcPr>
            <w:tcW w:w="845" w:type="dxa"/>
          </w:tcPr>
          <w:p w14:paraId="366F016B" w14:textId="77777777" w:rsidR="00C77078" w:rsidRPr="007A4E3E" w:rsidRDefault="00C77078" w:rsidP="00B36361">
            <w:pPr>
              <w:pStyle w:val="ListParagraph"/>
              <w:numPr>
                <w:ilvl w:val="0"/>
                <w:numId w:val="3"/>
              </w:numPr>
              <w:rPr>
                <w:rFonts w:ascii="Times New Roman" w:hAnsi="Times New Roman" w:cs="Times New Roman"/>
                <w:sz w:val="20"/>
                <w:szCs w:val="20"/>
              </w:rPr>
            </w:pPr>
          </w:p>
        </w:tc>
        <w:tc>
          <w:tcPr>
            <w:tcW w:w="3223" w:type="dxa"/>
          </w:tcPr>
          <w:p w14:paraId="5B9625C9" w14:textId="77777777" w:rsidR="00C77078" w:rsidRPr="00C77078" w:rsidRDefault="00C77078" w:rsidP="00606069">
            <w:pPr>
              <w:rPr>
                <w:rFonts w:ascii="Times New Roman" w:hAnsi="Times New Roman" w:cs="Times New Roman"/>
                <w:b/>
                <w:sz w:val="20"/>
                <w:szCs w:val="20"/>
              </w:rPr>
            </w:pPr>
            <w:r w:rsidRPr="00C77078">
              <w:rPr>
                <w:rFonts w:ascii="Times New Roman" w:hAnsi="Times New Roman" w:cs="Times New Roman"/>
                <w:b/>
                <w:sz w:val="20"/>
                <w:szCs w:val="20"/>
              </w:rPr>
              <w:t xml:space="preserve"> A Low Power ASIC Design to Detect Cardiovascular Diseases based on a Novel Algorithm for QRS Complex Detection</w:t>
            </w:r>
          </w:p>
          <w:p w14:paraId="2A34678A" w14:textId="77777777" w:rsidR="00C77078" w:rsidRPr="00C77078" w:rsidRDefault="00C77078" w:rsidP="00894603">
            <w:pPr>
              <w:pStyle w:val="ListParagraph"/>
              <w:ind w:left="0"/>
              <w:rPr>
                <w:rFonts w:ascii="Times New Roman" w:hAnsi="Times New Roman" w:cs="Times New Roman"/>
                <w:b/>
                <w:sz w:val="20"/>
                <w:szCs w:val="20"/>
              </w:rPr>
            </w:pPr>
          </w:p>
        </w:tc>
        <w:tc>
          <w:tcPr>
            <w:tcW w:w="4320" w:type="dxa"/>
            <w:tcBorders>
              <w:left w:val="single" w:sz="4" w:space="0" w:color="auto"/>
            </w:tcBorders>
          </w:tcPr>
          <w:p w14:paraId="3774D29B" w14:textId="77777777" w:rsidR="00C77078" w:rsidRPr="007A4E3E" w:rsidRDefault="00C77078" w:rsidP="00606069">
            <w:pPr>
              <w:rPr>
                <w:rFonts w:ascii="Times New Roman" w:hAnsi="Times New Roman" w:cs="Times New Roman"/>
                <w:sz w:val="20"/>
                <w:szCs w:val="20"/>
              </w:rPr>
            </w:pPr>
            <w:r w:rsidRPr="007A4E3E">
              <w:rPr>
                <w:rFonts w:ascii="Times New Roman" w:hAnsi="Times New Roman" w:cs="Times New Roman"/>
                <w:sz w:val="20"/>
                <w:szCs w:val="20"/>
              </w:rPr>
              <w:t>A system and method for detection of cardiovascular diseases using QRS complexes in ECG signals</w:t>
            </w:r>
          </w:p>
        </w:tc>
      </w:tr>
      <w:tr w:rsidR="00C77078" w:rsidRPr="007A4E3E" w14:paraId="48BCD9F1" w14:textId="77777777" w:rsidTr="00C77078">
        <w:trPr>
          <w:trHeight w:val="263"/>
        </w:trPr>
        <w:tc>
          <w:tcPr>
            <w:tcW w:w="845" w:type="dxa"/>
          </w:tcPr>
          <w:p w14:paraId="45FD769C" w14:textId="77777777" w:rsidR="00C77078" w:rsidRPr="007A4E3E" w:rsidRDefault="00C77078" w:rsidP="00606069">
            <w:pPr>
              <w:pStyle w:val="ListParagraph"/>
              <w:numPr>
                <w:ilvl w:val="0"/>
                <w:numId w:val="3"/>
              </w:numPr>
              <w:rPr>
                <w:rFonts w:ascii="Times New Roman" w:hAnsi="Times New Roman" w:cs="Times New Roman"/>
                <w:sz w:val="20"/>
                <w:szCs w:val="20"/>
              </w:rPr>
            </w:pPr>
          </w:p>
        </w:tc>
        <w:tc>
          <w:tcPr>
            <w:tcW w:w="3223" w:type="dxa"/>
          </w:tcPr>
          <w:p w14:paraId="27BC2ADF" w14:textId="77777777" w:rsidR="00C77078" w:rsidRPr="00C77078" w:rsidRDefault="00C77078" w:rsidP="00B53477">
            <w:pPr>
              <w:rPr>
                <w:rFonts w:ascii="Times New Roman" w:hAnsi="Times New Roman" w:cs="Times New Roman"/>
                <w:b/>
                <w:sz w:val="20"/>
                <w:szCs w:val="20"/>
              </w:rPr>
            </w:pPr>
            <w:r w:rsidRPr="00C77078">
              <w:rPr>
                <w:rFonts w:ascii="Times New Roman" w:hAnsi="Times New Roman" w:cs="Times New Roman"/>
                <w:b/>
                <w:sz w:val="20"/>
                <w:szCs w:val="20"/>
              </w:rPr>
              <w:t xml:space="preserve">Non-invasive system and method for glucose monitoring </w:t>
            </w:r>
          </w:p>
        </w:tc>
        <w:tc>
          <w:tcPr>
            <w:tcW w:w="4320" w:type="dxa"/>
            <w:tcBorders>
              <w:left w:val="single" w:sz="4" w:space="0" w:color="auto"/>
            </w:tcBorders>
          </w:tcPr>
          <w:p w14:paraId="78C56B93" w14:textId="77777777" w:rsidR="00C77078" w:rsidRPr="007A4E3E" w:rsidRDefault="00C77078" w:rsidP="000616F6">
            <w:pPr>
              <w:pStyle w:val="ListParagraph"/>
              <w:ind w:left="0"/>
              <w:rPr>
                <w:rFonts w:ascii="Times New Roman" w:hAnsi="Times New Roman" w:cs="Times New Roman"/>
                <w:sz w:val="20"/>
                <w:szCs w:val="20"/>
              </w:rPr>
            </w:pPr>
            <w:r w:rsidRPr="007A4E3E">
              <w:rPr>
                <w:rFonts w:ascii="Times New Roman" w:hAnsi="Times New Roman" w:cs="Times New Roman"/>
                <w:sz w:val="20"/>
                <w:szCs w:val="20"/>
              </w:rPr>
              <w:t>A Non-invasive system and</w:t>
            </w:r>
            <w:r>
              <w:rPr>
                <w:rFonts w:ascii="Times New Roman" w:hAnsi="Times New Roman" w:cs="Times New Roman"/>
                <w:sz w:val="20"/>
                <w:szCs w:val="20"/>
              </w:rPr>
              <w:t xml:space="preserve"> method for glucose monitoring </w:t>
            </w:r>
          </w:p>
        </w:tc>
      </w:tr>
      <w:tr w:rsidR="00C77078" w:rsidRPr="007A4E3E" w14:paraId="47B0CA0D" w14:textId="77777777" w:rsidTr="00C77078">
        <w:trPr>
          <w:trHeight w:val="250"/>
        </w:trPr>
        <w:tc>
          <w:tcPr>
            <w:tcW w:w="845" w:type="dxa"/>
          </w:tcPr>
          <w:p w14:paraId="1001CFFD" w14:textId="77777777" w:rsidR="00C77078" w:rsidRPr="007A4E3E" w:rsidRDefault="00C77078" w:rsidP="00B53477">
            <w:pPr>
              <w:pStyle w:val="ListParagraph"/>
              <w:numPr>
                <w:ilvl w:val="0"/>
                <w:numId w:val="3"/>
              </w:numPr>
              <w:rPr>
                <w:rFonts w:ascii="Times New Roman" w:hAnsi="Times New Roman" w:cs="Times New Roman"/>
                <w:sz w:val="20"/>
                <w:szCs w:val="20"/>
              </w:rPr>
            </w:pPr>
          </w:p>
        </w:tc>
        <w:tc>
          <w:tcPr>
            <w:tcW w:w="3223" w:type="dxa"/>
          </w:tcPr>
          <w:p w14:paraId="3094E3CB" w14:textId="77777777" w:rsidR="00C77078" w:rsidRPr="00C77078" w:rsidRDefault="00C77078" w:rsidP="00395F8D">
            <w:pPr>
              <w:rPr>
                <w:rFonts w:ascii="Times New Roman" w:hAnsi="Times New Roman" w:cs="Times New Roman"/>
                <w:b/>
                <w:sz w:val="20"/>
                <w:szCs w:val="20"/>
              </w:rPr>
            </w:pPr>
            <w:r w:rsidRPr="00C77078">
              <w:rPr>
                <w:rFonts w:ascii="Times New Roman" w:hAnsi="Times New Roman" w:cs="Times New Roman"/>
                <w:b/>
                <w:sz w:val="20"/>
                <w:szCs w:val="20"/>
              </w:rPr>
              <w:t>Hip protective device</w:t>
            </w:r>
          </w:p>
          <w:p w14:paraId="5AF3B624" w14:textId="77777777" w:rsidR="00C77078" w:rsidRPr="00C77078" w:rsidRDefault="00C77078" w:rsidP="00894603">
            <w:pPr>
              <w:pStyle w:val="ListParagraph"/>
              <w:ind w:left="0"/>
              <w:rPr>
                <w:rFonts w:ascii="Times New Roman" w:hAnsi="Times New Roman" w:cs="Times New Roman"/>
                <w:b/>
                <w:sz w:val="20"/>
                <w:szCs w:val="20"/>
              </w:rPr>
            </w:pPr>
          </w:p>
        </w:tc>
        <w:tc>
          <w:tcPr>
            <w:tcW w:w="4320" w:type="dxa"/>
            <w:tcBorders>
              <w:left w:val="single" w:sz="4" w:space="0" w:color="auto"/>
            </w:tcBorders>
          </w:tcPr>
          <w:p w14:paraId="529F6349" w14:textId="77777777" w:rsidR="00C77078" w:rsidRPr="007A4E3E" w:rsidRDefault="00C77078" w:rsidP="0020345E">
            <w:pPr>
              <w:rPr>
                <w:rFonts w:ascii="Times New Roman" w:hAnsi="Times New Roman" w:cs="Times New Roman"/>
                <w:sz w:val="20"/>
                <w:szCs w:val="20"/>
              </w:rPr>
            </w:pPr>
            <w:r w:rsidRPr="0020345E">
              <w:rPr>
                <w:rFonts w:ascii="Times New Roman" w:hAnsi="Times New Roman" w:cs="Times New Roman"/>
                <w:sz w:val="20"/>
                <w:szCs w:val="20"/>
              </w:rPr>
              <w:t>This invention relates to a hip protective device for elderly people to protect neck of</w:t>
            </w:r>
            <w:r>
              <w:rPr>
                <w:rFonts w:ascii="Times New Roman" w:hAnsi="Times New Roman" w:cs="Times New Roman"/>
                <w:sz w:val="20"/>
                <w:szCs w:val="20"/>
              </w:rPr>
              <w:t xml:space="preserve"> </w:t>
            </w:r>
            <w:r w:rsidRPr="0020345E">
              <w:rPr>
                <w:rFonts w:ascii="Times New Roman" w:hAnsi="Times New Roman" w:cs="Times New Roman"/>
                <w:sz w:val="20"/>
                <w:szCs w:val="20"/>
              </w:rPr>
              <w:t>femur and trochanteric region during fall.</w:t>
            </w:r>
          </w:p>
        </w:tc>
      </w:tr>
      <w:tr w:rsidR="00C77078" w:rsidRPr="007A4E3E" w14:paraId="5363C79C" w14:textId="77777777" w:rsidTr="00C77078">
        <w:trPr>
          <w:trHeight w:val="263"/>
        </w:trPr>
        <w:tc>
          <w:tcPr>
            <w:tcW w:w="845" w:type="dxa"/>
          </w:tcPr>
          <w:p w14:paraId="64442917"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25E9456D" w14:textId="77777777" w:rsidR="00C77078" w:rsidRPr="00C77078" w:rsidRDefault="00C77078" w:rsidP="00395F8D">
            <w:pPr>
              <w:rPr>
                <w:rFonts w:ascii="Times New Roman" w:hAnsi="Times New Roman" w:cs="Times New Roman"/>
                <w:b/>
                <w:sz w:val="20"/>
                <w:szCs w:val="20"/>
              </w:rPr>
            </w:pPr>
            <w:r w:rsidRPr="00C77078">
              <w:rPr>
                <w:rFonts w:ascii="Times New Roman" w:hAnsi="Times New Roman" w:cs="Times New Roman"/>
                <w:b/>
                <w:sz w:val="20"/>
                <w:szCs w:val="20"/>
              </w:rPr>
              <w:t>Scar preventing wound dressing material</w:t>
            </w:r>
          </w:p>
          <w:p w14:paraId="011939EC" w14:textId="77777777" w:rsidR="00C77078" w:rsidRPr="00C77078" w:rsidRDefault="00C77078" w:rsidP="00894603">
            <w:pPr>
              <w:pStyle w:val="ListParagraph"/>
              <w:ind w:left="0"/>
              <w:rPr>
                <w:rFonts w:ascii="Times New Roman" w:hAnsi="Times New Roman" w:cs="Times New Roman"/>
                <w:b/>
                <w:sz w:val="20"/>
                <w:szCs w:val="20"/>
              </w:rPr>
            </w:pPr>
          </w:p>
        </w:tc>
        <w:tc>
          <w:tcPr>
            <w:tcW w:w="4320" w:type="dxa"/>
            <w:tcBorders>
              <w:left w:val="single" w:sz="4" w:space="0" w:color="auto"/>
            </w:tcBorders>
          </w:tcPr>
          <w:p w14:paraId="3FCFC59C" w14:textId="77777777" w:rsidR="00C77078" w:rsidRPr="00A23FF0" w:rsidRDefault="00C77078" w:rsidP="00A23FF0">
            <w:pPr>
              <w:rPr>
                <w:rFonts w:ascii="Times New Roman" w:hAnsi="Times New Roman" w:cs="Times New Roman"/>
                <w:sz w:val="20"/>
                <w:szCs w:val="20"/>
              </w:rPr>
            </w:pPr>
            <w:r w:rsidRPr="00A23FF0">
              <w:rPr>
                <w:rFonts w:ascii="Times New Roman" w:hAnsi="Times New Roman" w:cs="Times New Roman"/>
                <w:sz w:val="20"/>
                <w:szCs w:val="20"/>
              </w:rPr>
              <w:t>The present invention relates to the wound dressing and its medical applicati</w:t>
            </w:r>
            <w:r>
              <w:rPr>
                <w:rFonts w:ascii="Times New Roman" w:hAnsi="Times New Roman" w:cs="Times New Roman"/>
                <w:sz w:val="20"/>
                <w:szCs w:val="20"/>
              </w:rPr>
              <w:t>ons. It relates to</w:t>
            </w:r>
          </w:p>
          <w:p w14:paraId="20DCD854" w14:textId="77777777" w:rsidR="00C77078" w:rsidRPr="007A4E3E" w:rsidRDefault="00C77078" w:rsidP="00A23FF0">
            <w:pPr>
              <w:pStyle w:val="ListParagraph"/>
              <w:ind w:left="0"/>
              <w:rPr>
                <w:rFonts w:ascii="Times New Roman" w:hAnsi="Times New Roman" w:cs="Times New Roman"/>
                <w:sz w:val="20"/>
                <w:szCs w:val="20"/>
              </w:rPr>
            </w:pPr>
            <w:r w:rsidRPr="00A23FF0">
              <w:rPr>
                <w:rFonts w:ascii="Times New Roman" w:hAnsi="Times New Roman" w:cs="Times New Roman"/>
                <w:sz w:val="20"/>
                <w:szCs w:val="20"/>
              </w:rPr>
              <w:t>a scar preventing wound dressing material and the process of preparing the same.</w:t>
            </w:r>
          </w:p>
        </w:tc>
      </w:tr>
      <w:tr w:rsidR="00C77078" w:rsidRPr="007A4E3E" w14:paraId="61C98F01" w14:textId="77777777" w:rsidTr="00C77078">
        <w:trPr>
          <w:trHeight w:val="263"/>
        </w:trPr>
        <w:tc>
          <w:tcPr>
            <w:tcW w:w="845" w:type="dxa"/>
          </w:tcPr>
          <w:p w14:paraId="35ED953F"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7683691A" w14:textId="77777777" w:rsidR="00C77078" w:rsidRPr="00C77078" w:rsidRDefault="00C77078" w:rsidP="004777C3">
            <w:pPr>
              <w:rPr>
                <w:rFonts w:ascii="Times New Roman" w:hAnsi="Times New Roman" w:cs="Times New Roman"/>
                <w:b/>
                <w:sz w:val="20"/>
                <w:szCs w:val="20"/>
              </w:rPr>
            </w:pPr>
            <w:r w:rsidRPr="00C77078">
              <w:rPr>
                <w:rFonts w:ascii="Times New Roman" w:hAnsi="Times New Roman" w:cs="Times New Roman"/>
                <w:b/>
                <w:sz w:val="20"/>
                <w:szCs w:val="20"/>
              </w:rPr>
              <w:t>A Surgical Stapler (Design)</w:t>
            </w:r>
          </w:p>
          <w:p w14:paraId="2A63F4C5" w14:textId="77777777" w:rsidR="00C77078" w:rsidRPr="00C77078" w:rsidRDefault="00C77078" w:rsidP="00894603">
            <w:pPr>
              <w:pStyle w:val="ListParagraph"/>
              <w:ind w:left="0"/>
              <w:rPr>
                <w:rFonts w:ascii="Times New Roman" w:hAnsi="Times New Roman" w:cs="Times New Roman"/>
                <w:b/>
                <w:sz w:val="20"/>
                <w:szCs w:val="20"/>
              </w:rPr>
            </w:pPr>
          </w:p>
        </w:tc>
        <w:tc>
          <w:tcPr>
            <w:tcW w:w="4320" w:type="dxa"/>
            <w:tcBorders>
              <w:left w:val="single" w:sz="4" w:space="0" w:color="auto"/>
            </w:tcBorders>
          </w:tcPr>
          <w:p w14:paraId="57B1F9D0" w14:textId="77777777" w:rsidR="00C77078" w:rsidRPr="007A4E3E" w:rsidRDefault="00C77078" w:rsidP="007A4E3E">
            <w:pPr>
              <w:pStyle w:val="ListParagraph"/>
              <w:ind w:left="0"/>
              <w:rPr>
                <w:rFonts w:ascii="Times New Roman" w:hAnsi="Times New Roman" w:cs="Times New Roman"/>
                <w:sz w:val="20"/>
                <w:szCs w:val="20"/>
              </w:rPr>
            </w:pPr>
            <w:r w:rsidRPr="007A4E3E">
              <w:rPr>
                <w:rFonts w:ascii="Times New Roman" w:hAnsi="Times New Roman" w:cs="Times New Roman"/>
                <w:sz w:val="20"/>
                <w:szCs w:val="20"/>
              </w:rPr>
              <w:t>Surgical staplers are sophisticated devices used in place of sutures to close </w:t>
            </w:r>
            <w:hyperlink r:id="rId6" w:tooltip="Skin" w:history="1">
              <w:r w:rsidRPr="007A4E3E">
                <w:rPr>
                  <w:rFonts w:ascii="Times New Roman" w:hAnsi="Times New Roman" w:cs="Times New Roman"/>
                  <w:sz w:val="20"/>
                  <w:szCs w:val="20"/>
                </w:rPr>
                <w:t>skin</w:t>
              </w:r>
            </w:hyperlink>
            <w:r w:rsidRPr="007A4E3E">
              <w:rPr>
                <w:rFonts w:ascii="Times New Roman" w:hAnsi="Times New Roman" w:cs="Times New Roman"/>
                <w:sz w:val="20"/>
                <w:szCs w:val="20"/>
              </w:rPr>
              <w:t> wounds, connect or remove parts of the bowels or lungs. An improved stapler has been developed to</w:t>
            </w:r>
            <w:r>
              <w:rPr>
                <w:rFonts w:ascii="Times New Roman" w:hAnsi="Times New Roman" w:cs="Times New Roman"/>
                <w:sz w:val="20"/>
                <w:szCs w:val="20"/>
              </w:rPr>
              <w:t xml:space="preserve"> </w:t>
            </w:r>
            <w:r w:rsidRPr="007A4E3E">
              <w:rPr>
                <w:rFonts w:ascii="Times New Roman" w:hAnsi="Times New Roman" w:cs="Times New Roman"/>
                <w:sz w:val="20"/>
                <w:szCs w:val="20"/>
              </w:rPr>
              <w:t>enhance ease of use.</w:t>
            </w:r>
          </w:p>
        </w:tc>
      </w:tr>
      <w:tr w:rsidR="00C77078" w:rsidRPr="007A4E3E" w14:paraId="4EC116C7" w14:textId="77777777" w:rsidTr="00C77078">
        <w:trPr>
          <w:trHeight w:val="263"/>
        </w:trPr>
        <w:tc>
          <w:tcPr>
            <w:tcW w:w="845" w:type="dxa"/>
          </w:tcPr>
          <w:p w14:paraId="0C800F87"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27E072AE" w14:textId="77777777" w:rsidR="00C77078" w:rsidRPr="00C77078" w:rsidRDefault="00C77078" w:rsidP="004777C3">
            <w:pPr>
              <w:rPr>
                <w:rFonts w:ascii="Times New Roman" w:hAnsi="Times New Roman" w:cs="Times New Roman"/>
                <w:b/>
                <w:sz w:val="20"/>
                <w:szCs w:val="20"/>
              </w:rPr>
            </w:pPr>
            <w:r w:rsidRPr="00C77078">
              <w:rPr>
                <w:rFonts w:ascii="Times New Roman" w:hAnsi="Times New Roman" w:cs="Times New Roman"/>
                <w:b/>
                <w:sz w:val="20"/>
                <w:szCs w:val="20"/>
              </w:rPr>
              <w:t>Clubfoot deformity measuring device</w:t>
            </w:r>
          </w:p>
          <w:p w14:paraId="689C3F5F" w14:textId="77777777" w:rsidR="00C77078" w:rsidRPr="00C77078" w:rsidRDefault="00C77078" w:rsidP="004777C3">
            <w:pPr>
              <w:rPr>
                <w:rFonts w:ascii="Times New Roman" w:hAnsi="Times New Roman" w:cs="Times New Roman"/>
                <w:b/>
                <w:sz w:val="20"/>
                <w:szCs w:val="20"/>
              </w:rPr>
            </w:pPr>
            <w:r w:rsidRPr="00C77078">
              <w:rPr>
                <w:rFonts w:ascii="Times New Roman" w:hAnsi="Times New Roman" w:cs="Times New Roman"/>
                <w:b/>
                <w:sz w:val="20"/>
                <w:szCs w:val="20"/>
              </w:rPr>
              <w:t>(Patent and Design)</w:t>
            </w:r>
          </w:p>
        </w:tc>
        <w:tc>
          <w:tcPr>
            <w:tcW w:w="4320" w:type="dxa"/>
            <w:tcBorders>
              <w:left w:val="single" w:sz="4" w:space="0" w:color="auto"/>
            </w:tcBorders>
          </w:tcPr>
          <w:p w14:paraId="4D380843" w14:textId="77777777" w:rsidR="00C77078" w:rsidRPr="007A4E3E" w:rsidRDefault="00C77078" w:rsidP="00F91590">
            <w:pPr>
              <w:rPr>
                <w:rFonts w:ascii="Times New Roman" w:hAnsi="Times New Roman" w:cs="Times New Roman"/>
                <w:b/>
                <w:i/>
                <w:w w:val="90"/>
                <w:sz w:val="20"/>
                <w:szCs w:val="20"/>
                <w:u w:val="single"/>
              </w:rPr>
            </w:pPr>
            <w:r w:rsidRPr="007A4E3E">
              <w:rPr>
                <w:rFonts w:ascii="Times New Roman" w:hAnsi="Times New Roman" w:cs="Times New Roman"/>
                <w:sz w:val="20"/>
                <w:szCs w:val="20"/>
              </w:rPr>
              <w:t>A single device equipped to detect and measure the level of deformation that is sufficient for</w:t>
            </w:r>
            <w:r>
              <w:rPr>
                <w:rFonts w:ascii="Times New Roman" w:hAnsi="Times New Roman" w:cs="Times New Roman"/>
                <w:sz w:val="20"/>
                <w:szCs w:val="20"/>
              </w:rPr>
              <w:t xml:space="preserve"> </w:t>
            </w:r>
            <w:r w:rsidRPr="007A4E3E">
              <w:rPr>
                <w:rFonts w:ascii="Times New Roman" w:hAnsi="Times New Roman" w:cs="Times New Roman"/>
                <w:sz w:val="20"/>
                <w:szCs w:val="20"/>
              </w:rPr>
              <w:t>measuring all of types of deformations of clubfoot.</w:t>
            </w:r>
          </w:p>
          <w:p w14:paraId="79A1C9A1" w14:textId="77777777" w:rsidR="00C77078" w:rsidRPr="007A4E3E" w:rsidRDefault="00C77078" w:rsidP="00894603">
            <w:pPr>
              <w:pStyle w:val="ListParagraph"/>
              <w:ind w:left="0"/>
              <w:rPr>
                <w:rFonts w:ascii="Times New Roman" w:hAnsi="Times New Roman" w:cs="Times New Roman"/>
                <w:sz w:val="20"/>
                <w:szCs w:val="20"/>
              </w:rPr>
            </w:pPr>
          </w:p>
        </w:tc>
      </w:tr>
      <w:tr w:rsidR="00C77078" w:rsidRPr="007A4E3E" w14:paraId="65A9D37C" w14:textId="77777777" w:rsidTr="00C77078">
        <w:trPr>
          <w:trHeight w:val="263"/>
        </w:trPr>
        <w:tc>
          <w:tcPr>
            <w:tcW w:w="845" w:type="dxa"/>
          </w:tcPr>
          <w:p w14:paraId="6093C2B5"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1FA1819B" w14:textId="77777777" w:rsidR="00C77078" w:rsidRPr="00C77078" w:rsidRDefault="00C77078" w:rsidP="001E1A97">
            <w:pPr>
              <w:rPr>
                <w:rFonts w:ascii="Times New Roman" w:hAnsi="Times New Roman" w:cs="Times New Roman"/>
                <w:b/>
                <w:sz w:val="20"/>
                <w:szCs w:val="20"/>
              </w:rPr>
            </w:pPr>
            <w:r w:rsidRPr="00C77078">
              <w:rPr>
                <w:rFonts w:ascii="Times New Roman" w:hAnsi="Times New Roman" w:cs="Times New Roman"/>
                <w:b/>
                <w:sz w:val="20"/>
                <w:szCs w:val="20"/>
              </w:rPr>
              <w:t>Multifunctional Bioactive Wound Dressing</w:t>
            </w:r>
          </w:p>
          <w:p w14:paraId="11F5E7B6" w14:textId="77777777" w:rsidR="00C77078" w:rsidRPr="00C77078" w:rsidRDefault="00C77078" w:rsidP="004777C3">
            <w:pPr>
              <w:rPr>
                <w:rFonts w:ascii="Times New Roman" w:hAnsi="Times New Roman" w:cs="Times New Roman"/>
                <w:b/>
                <w:i/>
                <w:w w:val="90"/>
                <w:sz w:val="20"/>
                <w:szCs w:val="20"/>
                <w:u w:val="single"/>
              </w:rPr>
            </w:pPr>
          </w:p>
        </w:tc>
        <w:tc>
          <w:tcPr>
            <w:tcW w:w="4320" w:type="dxa"/>
            <w:tcBorders>
              <w:left w:val="single" w:sz="4" w:space="0" w:color="auto"/>
            </w:tcBorders>
          </w:tcPr>
          <w:p w14:paraId="21C6E0C6" w14:textId="77777777" w:rsidR="00C77078" w:rsidRPr="007A4E3E" w:rsidRDefault="00C77078" w:rsidP="00F91590">
            <w:pPr>
              <w:rPr>
                <w:rFonts w:ascii="Times New Roman" w:hAnsi="Times New Roman" w:cs="Times New Roman"/>
                <w:sz w:val="20"/>
                <w:szCs w:val="20"/>
              </w:rPr>
            </w:pPr>
            <w:r w:rsidRPr="007A4E3E">
              <w:rPr>
                <w:rFonts w:ascii="Times New Roman" w:hAnsi="Times New Roman" w:cs="Times New Roman"/>
                <w:sz w:val="20"/>
                <w:szCs w:val="20"/>
              </w:rPr>
              <w:t>An ideal bioactive dressing and its process of preparation that promotes wound healing by enhancing angiogenesis, prevents microbial infection and is biocompatible.</w:t>
            </w:r>
          </w:p>
        </w:tc>
      </w:tr>
      <w:tr w:rsidR="00C77078" w:rsidRPr="007A4E3E" w14:paraId="2FAC62CC" w14:textId="77777777" w:rsidTr="00C77078">
        <w:trPr>
          <w:trHeight w:val="263"/>
        </w:trPr>
        <w:tc>
          <w:tcPr>
            <w:tcW w:w="845" w:type="dxa"/>
          </w:tcPr>
          <w:p w14:paraId="3F2327CB"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42BA783A" w14:textId="77777777" w:rsidR="00C77078" w:rsidRPr="00C77078" w:rsidRDefault="00C77078" w:rsidP="001E1A97">
            <w:pPr>
              <w:rPr>
                <w:rFonts w:ascii="Times New Roman" w:hAnsi="Times New Roman" w:cs="Times New Roman"/>
                <w:b/>
                <w:sz w:val="20"/>
                <w:szCs w:val="20"/>
              </w:rPr>
            </w:pPr>
            <w:r w:rsidRPr="00C77078">
              <w:rPr>
                <w:rFonts w:ascii="Times New Roman" w:hAnsi="Times New Roman" w:cs="Times New Roman"/>
                <w:b/>
                <w:sz w:val="20"/>
                <w:szCs w:val="20"/>
              </w:rPr>
              <w:t>A wheeled walker with braking system ( Multifunctional Wheelchair)</w:t>
            </w:r>
          </w:p>
        </w:tc>
        <w:tc>
          <w:tcPr>
            <w:tcW w:w="4320" w:type="dxa"/>
            <w:tcBorders>
              <w:left w:val="single" w:sz="4" w:space="0" w:color="auto"/>
            </w:tcBorders>
          </w:tcPr>
          <w:p w14:paraId="06A32EFA" w14:textId="77777777" w:rsidR="00C77078" w:rsidRPr="007A4E3E" w:rsidRDefault="00C77078" w:rsidP="001E1A97">
            <w:pPr>
              <w:rPr>
                <w:rFonts w:ascii="Times New Roman" w:hAnsi="Times New Roman" w:cs="Times New Roman"/>
                <w:sz w:val="20"/>
                <w:szCs w:val="20"/>
              </w:rPr>
            </w:pPr>
            <w:r w:rsidRPr="007A4E3E">
              <w:rPr>
                <w:rFonts w:ascii="Times New Roman" w:hAnsi="Times New Roman" w:cs="Times New Roman"/>
                <w:sz w:val="20"/>
                <w:szCs w:val="20"/>
              </w:rPr>
              <w:t>The present invention provides a wheelchair which helps the user navigate from one place to other and also which helps the user to access toilets without any extra assistance</w:t>
            </w:r>
          </w:p>
          <w:p w14:paraId="3D4DE17F" w14:textId="77777777" w:rsidR="00C77078" w:rsidRPr="007A4E3E" w:rsidRDefault="00C77078" w:rsidP="001E1A97">
            <w:pPr>
              <w:rPr>
                <w:rFonts w:ascii="Times New Roman" w:hAnsi="Times New Roman" w:cs="Times New Roman"/>
                <w:sz w:val="20"/>
                <w:szCs w:val="20"/>
              </w:rPr>
            </w:pPr>
          </w:p>
          <w:p w14:paraId="6FD09336" w14:textId="77777777" w:rsidR="00C77078" w:rsidRPr="007A4E3E" w:rsidRDefault="00C77078" w:rsidP="001E1A97">
            <w:pPr>
              <w:rPr>
                <w:rFonts w:ascii="Times New Roman" w:hAnsi="Times New Roman" w:cs="Times New Roman"/>
                <w:sz w:val="20"/>
                <w:szCs w:val="20"/>
              </w:rPr>
            </w:pPr>
            <w:r w:rsidRPr="007A4E3E">
              <w:rPr>
                <w:rFonts w:ascii="Times New Roman" w:hAnsi="Times New Roman" w:cs="Times New Roman"/>
                <w:sz w:val="20"/>
                <w:szCs w:val="20"/>
              </w:rPr>
              <w:t>( A multifunctional, navigational wheel chair helps in accessing toilets)</w:t>
            </w:r>
          </w:p>
        </w:tc>
      </w:tr>
      <w:tr w:rsidR="00C77078" w:rsidRPr="007A4E3E" w14:paraId="7326ADC7" w14:textId="77777777" w:rsidTr="00C77078">
        <w:trPr>
          <w:trHeight w:val="263"/>
        </w:trPr>
        <w:tc>
          <w:tcPr>
            <w:tcW w:w="845" w:type="dxa"/>
          </w:tcPr>
          <w:p w14:paraId="03570068"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3BB75685" w14:textId="77777777" w:rsidR="00C77078" w:rsidRPr="00C77078" w:rsidRDefault="00C77078" w:rsidP="0082366F">
            <w:pPr>
              <w:rPr>
                <w:rFonts w:ascii="Times New Roman" w:hAnsi="Times New Roman" w:cs="Times New Roman"/>
                <w:b/>
                <w:sz w:val="20"/>
                <w:szCs w:val="20"/>
              </w:rPr>
            </w:pPr>
            <w:r w:rsidRPr="00C77078">
              <w:rPr>
                <w:rFonts w:ascii="Times New Roman" w:hAnsi="Times New Roman" w:cs="Times New Roman"/>
                <w:b/>
                <w:sz w:val="20"/>
                <w:szCs w:val="20"/>
              </w:rPr>
              <w:t>Novel Clinical Kit to estimate iron overload in humans</w:t>
            </w:r>
          </w:p>
          <w:p w14:paraId="037F03C3" w14:textId="77777777" w:rsidR="00C77078" w:rsidRPr="00C77078" w:rsidRDefault="00C77078" w:rsidP="001E1A97">
            <w:pPr>
              <w:rPr>
                <w:rFonts w:ascii="Times New Roman" w:hAnsi="Times New Roman" w:cs="Times New Roman"/>
                <w:b/>
                <w:sz w:val="20"/>
                <w:szCs w:val="20"/>
              </w:rPr>
            </w:pPr>
          </w:p>
        </w:tc>
        <w:tc>
          <w:tcPr>
            <w:tcW w:w="4320" w:type="dxa"/>
            <w:tcBorders>
              <w:left w:val="single" w:sz="4" w:space="0" w:color="auto"/>
            </w:tcBorders>
          </w:tcPr>
          <w:p w14:paraId="3AC00258" w14:textId="77777777" w:rsidR="00C77078" w:rsidRPr="007A4E3E" w:rsidRDefault="00C77078" w:rsidP="0082366F">
            <w:pPr>
              <w:rPr>
                <w:rFonts w:ascii="Times New Roman" w:hAnsi="Times New Roman" w:cs="Times New Roman"/>
                <w:sz w:val="20"/>
                <w:szCs w:val="20"/>
              </w:rPr>
            </w:pPr>
            <w:r w:rsidRPr="007A4E3E">
              <w:rPr>
                <w:rFonts w:ascii="Times New Roman" w:hAnsi="Times New Roman" w:cs="Times New Roman"/>
                <w:sz w:val="20"/>
                <w:szCs w:val="20"/>
              </w:rPr>
              <w:t>A kit and assay method for use in pathology for direct estimation of non transferrin</w:t>
            </w:r>
            <w:r>
              <w:rPr>
                <w:rFonts w:ascii="Times New Roman" w:hAnsi="Times New Roman" w:cs="Times New Roman"/>
                <w:sz w:val="20"/>
                <w:szCs w:val="20"/>
              </w:rPr>
              <w:t>g</w:t>
            </w:r>
            <w:r w:rsidRPr="007A4E3E">
              <w:rPr>
                <w:rFonts w:ascii="Times New Roman" w:hAnsi="Times New Roman" w:cs="Times New Roman"/>
                <w:sz w:val="20"/>
                <w:szCs w:val="20"/>
              </w:rPr>
              <w:t xml:space="preserve"> bound iron (NTBI) in circulating body fluids</w:t>
            </w:r>
          </w:p>
        </w:tc>
      </w:tr>
      <w:tr w:rsidR="00C77078" w:rsidRPr="007A4E3E" w14:paraId="1D0A8712" w14:textId="77777777" w:rsidTr="00C77078">
        <w:trPr>
          <w:trHeight w:val="263"/>
        </w:trPr>
        <w:tc>
          <w:tcPr>
            <w:tcW w:w="845" w:type="dxa"/>
          </w:tcPr>
          <w:p w14:paraId="2DE593E5" w14:textId="77777777" w:rsidR="00C77078" w:rsidRPr="007A4E3E" w:rsidRDefault="00C77078" w:rsidP="00395F8D">
            <w:pPr>
              <w:pStyle w:val="ListParagraph"/>
              <w:numPr>
                <w:ilvl w:val="0"/>
                <w:numId w:val="3"/>
              </w:numPr>
              <w:rPr>
                <w:rFonts w:ascii="Times New Roman" w:hAnsi="Times New Roman" w:cs="Times New Roman"/>
                <w:sz w:val="20"/>
                <w:szCs w:val="20"/>
              </w:rPr>
            </w:pPr>
          </w:p>
        </w:tc>
        <w:tc>
          <w:tcPr>
            <w:tcW w:w="3223" w:type="dxa"/>
          </w:tcPr>
          <w:p w14:paraId="5B67818B" w14:textId="77777777" w:rsidR="00C77078" w:rsidRPr="00C77078" w:rsidRDefault="00C77078" w:rsidP="005E040C">
            <w:pPr>
              <w:rPr>
                <w:rFonts w:ascii="Times New Roman" w:hAnsi="Times New Roman" w:cs="Times New Roman"/>
                <w:b/>
                <w:sz w:val="20"/>
                <w:szCs w:val="20"/>
              </w:rPr>
            </w:pPr>
            <w:r w:rsidRPr="00C77078">
              <w:rPr>
                <w:rFonts w:ascii="Times New Roman" w:hAnsi="Times New Roman" w:cs="Times New Roman"/>
                <w:b/>
                <w:sz w:val="20"/>
                <w:szCs w:val="20"/>
              </w:rPr>
              <w:t>Electro-Oculogram (EOG) based multimode controller to rehabilitate severly disabled</w:t>
            </w:r>
          </w:p>
          <w:p w14:paraId="2CE1AB08" w14:textId="77777777" w:rsidR="00C77078" w:rsidRPr="00C77078" w:rsidRDefault="00C77078" w:rsidP="0082366F">
            <w:pPr>
              <w:rPr>
                <w:rFonts w:ascii="Times New Roman" w:hAnsi="Times New Roman" w:cs="Times New Roman"/>
                <w:b/>
                <w:sz w:val="20"/>
                <w:szCs w:val="20"/>
              </w:rPr>
            </w:pPr>
          </w:p>
          <w:p w14:paraId="686B1D35" w14:textId="77777777" w:rsidR="00C77078" w:rsidRPr="00C77078" w:rsidRDefault="00C77078" w:rsidP="0082366F">
            <w:pPr>
              <w:rPr>
                <w:rFonts w:ascii="Times New Roman" w:hAnsi="Times New Roman" w:cs="Times New Roman"/>
                <w:b/>
                <w:sz w:val="20"/>
                <w:szCs w:val="20"/>
              </w:rPr>
            </w:pPr>
          </w:p>
        </w:tc>
        <w:tc>
          <w:tcPr>
            <w:tcW w:w="4320" w:type="dxa"/>
            <w:tcBorders>
              <w:left w:val="single" w:sz="4" w:space="0" w:color="auto"/>
            </w:tcBorders>
          </w:tcPr>
          <w:p w14:paraId="704C6925" w14:textId="77777777" w:rsidR="00C77078" w:rsidRPr="007A4E3E" w:rsidRDefault="00C77078" w:rsidP="0082366F">
            <w:pPr>
              <w:rPr>
                <w:rFonts w:ascii="Times New Roman" w:hAnsi="Times New Roman" w:cs="Times New Roman"/>
                <w:sz w:val="20"/>
                <w:szCs w:val="20"/>
              </w:rPr>
            </w:pPr>
            <w:r w:rsidRPr="007A4E3E">
              <w:rPr>
                <w:rFonts w:ascii="Times New Roman" w:hAnsi="Times New Roman" w:cs="Times New Roman"/>
                <w:sz w:val="20"/>
                <w:szCs w:val="20"/>
              </w:rPr>
              <w:lastRenderedPageBreak/>
              <w:t>A   method   for   measuring electrophysiological signals of a mammal towards enabling hands-free wireless or wire enabled execution of commands.</w:t>
            </w:r>
          </w:p>
          <w:p w14:paraId="3E6AAA0D" w14:textId="77777777" w:rsidR="00C77078" w:rsidRPr="007A4E3E" w:rsidRDefault="00C77078" w:rsidP="0082366F">
            <w:pPr>
              <w:rPr>
                <w:rFonts w:ascii="Times New Roman" w:hAnsi="Times New Roman" w:cs="Times New Roman"/>
                <w:sz w:val="20"/>
                <w:szCs w:val="20"/>
              </w:rPr>
            </w:pPr>
          </w:p>
        </w:tc>
      </w:tr>
      <w:tr w:rsidR="00DB4D6A" w:rsidRPr="007A4E3E" w14:paraId="03ACC2E9" w14:textId="77777777" w:rsidTr="00C77078">
        <w:trPr>
          <w:trHeight w:val="263"/>
        </w:trPr>
        <w:tc>
          <w:tcPr>
            <w:tcW w:w="845" w:type="dxa"/>
          </w:tcPr>
          <w:p w14:paraId="37EC88EB" w14:textId="77777777" w:rsidR="00DB4D6A" w:rsidRPr="007A4E3E" w:rsidRDefault="00DB4D6A" w:rsidP="00395F8D">
            <w:pPr>
              <w:pStyle w:val="ListParagraph"/>
              <w:numPr>
                <w:ilvl w:val="0"/>
                <w:numId w:val="3"/>
              </w:numPr>
              <w:rPr>
                <w:rFonts w:ascii="Times New Roman" w:hAnsi="Times New Roman" w:cs="Times New Roman"/>
                <w:sz w:val="20"/>
                <w:szCs w:val="20"/>
              </w:rPr>
            </w:pPr>
          </w:p>
        </w:tc>
        <w:tc>
          <w:tcPr>
            <w:tcW w:w="3223" w:type="dxa"/>
          </w:tcPr>
          <w:p w14:paraId="084D6EE0" w14:textId="77777777" w:rsidR="00DB4D6A" w:rsidRPr="00DB4D6A" w:rsidRDefault="00DB4D6A" w:rsidP="00DB4D6A">
            <w:pPr>
              <w:rPr>
                <w:rFonts w:ascii="Times New Roman" w:hAnsi="Times New Roman" w:cs="Times New Roman"/>
                <w:b/>
                <w:sz w:val="20"/>
                <w:szCs w:val="20"/>
              </w:rPr>
            </w:pPr>
            <w:r w:rsidRPr="00DB4D6A">
              <w:rPr>
                <w:rFonts w:ascii="Times New Roman" w:hAnsi="Times New Roman" w:cs="Times New Roman"/>
                <w:b/>
                <w:sz w:val="20"/>
                <w:szCs w:val="20"/>
              </w:rPr>
              <w:t xml:space="preserve">Antimicrobial Sutures and process </w:t>
            </w:r>
          </w:p>
          <w:p w14:paraId="1DA33023" w14:textId="77777777" w:rsidR="00DB4D6A" w:rsidRPr="00C77078" w:rsidRDefault="00DB4D6A" w:rsidP="005E040C">
            <w:pPr>
              <w:rPr>
                <w:rFonts w:ascii="Times New Roman" w:hAnsi="Times New Roman" w:cs="Times New Roman"/>
                <w:b/>
                <w:sz w:val="20"/>
                <w:szCs w:val="20"/>
              </w:rPr>
            </w:pPr>
          </w:p>
        </w:tc>
        <w:tc>
          <w:tcPr>
            <w:tcW w:w="4320" w:type="dxa"/>
            <w:tcBorders>
              <w:left w:val="single" w:sz="4" w:space="0" w:color="auto"/>
            </w:tcBorders>
          </w:tcPr>
          <w:p w14:paraId="187A815D" w14:textId="77777777" w:rsidR="00DB4D6A" w:rsidRPr="00DB4D6A" w:rsidRDefault="00DB4D6A" w:rsidP="00DB4D6A">
            <w:pPr>
              <w:rPr>
                <w:rFonts w:ascii="Times New Roman" w:hAnsi="Times New Roman" w:cs="Times New Roman"/>
                <w:sz w:val="20"/>
                <w:szCs w:val="20"/>
              </w:rPr>
            </w:pPr>
            <w:r w:rsidRPr="00DB4D6A">
              <w:rPr>
                <w:rFonts w:ascii="Times New Roman" w:hAnsi="Times New Roman" w:cs="Times New Roman"/>
                <w:sz w:val="20"/>
                <w:szCs w:val="20"/>
              </w:rPr>
              <w:t xml:space="preserve">An antimicrobial polypropylene </w:t>
            </w:r>
          </w:p>
          <w:p w14:paraId="2EC18DAD" w14:textId="77777777" w:rsidR="00DB4D6A" w:rsidRPr="00DB4D6A" w:rsidRDefault="00DB4D6A" w:rsidP="00DB4D6A">
            <w:pPr>
              <w:rPr>
                <w:rFonts w:ascii="Times New Roman" w:hAnsi="Times New Roman" w:cs="Times New Roman"/>
                <w:sz w:val="20"/>
                <w:szCs w:val="20"/>
              </w:rPr>
            </w:pPr>
            <w:proofErr w:type="gramStart"/>
            <w:r w:rsidRPr="00DB4D6A">
              <w:rPr>
                <w:rFonts w:ascii="Times New Roman" w:hAnsi="Times New Roman" w:cs="Times New Roman"/>
                <w:sz w:val="20"/>
                <w:szCs w:val="20"/>
              </w:rPr>
              <w:t>grafted</w:t>
            </w:r>
            <w:proofErr w:type="gramEnd"/>
            <w:r w:rsidRPr="00DB4D6A">
              <w:rPr>
                <w:rFonts w:ascii="Times New Roman" w:hAnsi="Times New Roman" w:cs="Times New Roman"/>
                <w:sz w:val="20"/>
                <w:szCs w:val="20"/>
              </w:rPr>
              <w:t xml:space="preserve"> suture for preventing </w:t>
            </w:r>
          </w:p>
          <w:p w14:paraId="5264E4DD" w14:textId="77777777" w:rsidR="00DB4D6A" w:rsidRPr="007A4E3E" w:rsidRDefault="00DB4D6A" w:rsidP="00DB4D6A">
            <w:pPr>
              <w:jc w:val="both"/>
              <w:rPr>
                <w:rFonts w:ascii="Times New Roman" w:hAnsi="Times New Roman" w:cs="Times New Roman"/>
                <w:color w:val="000000" w:themeColor="text1"/>
                <w:sz w:val="20"/>
                <w:szCs w:val="20"/>
              </w:rPr>
            </w:pPr>
            <w:proofErr w:type="gramStart"/>
            <w:r w:rsidRPr="00DB4D6A">
              <w:rPr>
                <w:rFonts w:ascii="Times New Roman" w:hAnsi="Times New Roman" w:cs="Times New Roman"/>
                <w:sz w:val="20"/>
                <w:szCs w:val="20"/>
              </w:rPr>
              <w:t>bacterial</w:t>
            </w:r>
            <w:proofErr w:type="gramEnd"/>
            <w:r w:rsidRPr="00DB4D6A">
              <w:rPr>
                <w:rFonts w:ascii="Times New Roman" w:hAnsi="Times New Roman" w:cs="Times New Roman"/>
                <w:sz w:val="20"/>
                <w:szCs w:val="20"/>
              </w:rPr>
              <w:t xml:space="preserve"> and fungicidal  invasion,  with better mechanical and knot  security.</w:t>
            </w:r>
          </w:p>
        </w:tc>
      </w:tr>
      <w:tr w:rsidR="00DB4D6A" w:rsidRPr="007A4E3E" w14:paraId="5734A45F" w14:textId="77777777" w:rsidTr="00C77078">
        <w:trPr>
          <w:trHeight w:val="263"/>
        </w:trPr>
        <w:tc>
          <w:tcPr>
            <w:tcW w:w="845" w:type="dxa"/>
          </w:tcPr>
          <w:p w14:paraId="15BE2935" w14:textId="77777777" w:rsidR="00DB4D6A" w:rsidRPr="007A4E3E" w:rsidRDefault="00DB4D6A" w:rsidP="00395F8D">
            <w:pPr>
              <w:pStyle w:val="ListParagraph"/>
              <w:numPr>
                <w:ilvl w:val="0"/>
                <w:numId w:val="3"/>
              </w:numPr>
              <w:rPr>
                <w:rFonts w:ascii="Times New Roman" w:hAnsi="Times New Roman" w:cs="Times New Roman"/>
                <w:sz w:val="20"/>
                <w:szCs w:val="20"/>
              </w:rPr>
            </w:pPr>
          </w:p>
        </w:tc>
        <w:tc>
          <w:tcPr>
            <w:tcW w:w="3223" w:type="dxa"/>
          </w:tcPr>
          <w:p w14:paraId="3B3F9173" w14:textId="77777777" w:rsidR="00DB4D6A" w:rsidRPr="00C77078" w:rsidRDefault="00DB4D6A" w:rsidP="00DB4D6A">
            <w:pPr>
              <w:rPr>
                <w:rFonts w:ascii="Times New Roman" w:hAnsi="Times New Roman" w:cs="Times New Roman"/>
                <w:b/>
                <w:sz w:val="20"/>
                <w:szCs w:val="20"/>
              </w:rPr>
            </w:pPr>
            <w:r w:rsidRPr="00C77078">
              <w:rPr>
                <w:rFonts w:ascii="Times New Roman" w:hAnsi="Times New Roman" w:cs="Times New Roman"/>
                <w:b/>
                <w:sz w:val="20"/>
                <w:szCs w:val="20"/>
              </w:rPr>
              <w:t>Contralateral limb controlled prosthetic knee joint</w:t>
            </w:r>
          </w:p>
          <w:p w14:paraId="10BBAF4A" w14:textId="77777777" w:rsidR="00DB4D6A" w:rsidRPr="00C77078" w:rsidRDefault="00DB4D6A" w:rsidP="00DB4D6A">
            <w:pPr>
              <w:rPr>
                <w:rFonts w:ascii="Times New Roman" w:hAnsi="Times New Roman" w:cs="Times New Roman"/>
                <w:b/>
                <w:sz w:val="20"/>
                <w:szCs w:val="20"/>
              </w:rPr>
            </w:pPr>
          </w:p>
        </w:tc>
        <w:tc>
          <w:tcPr>
            <w:tcW w:w="4320" w:type="dxa"/>
            <w:tcBorders>
              <w:left w:val="single" w:sz="4" w:space="0" w:color="auto"/>
            </w:tcBorders>
          </w:tcPr>
          <w:p w14:paraId="0B405A71" w14:textId="77777777" w:rsidR="00DB4D6A" w:rsidRPr="007A4E3E" w:rsidRDefault="00DB4D6A" w:rsidP="00DB4D6A">
            <w:pPr>
              <w:jc w:val="both"/>
              <w:rPr>
                <w:rFonts w:ascii="Times New Roman" w:hAnsi="Times New Roman" w:cs="Times New Roman"/>
                <w:color w:val="000000" w:themeColor="text1"/>
                <w:sz w:val="20"/>
                <w:szCs w:val="20"/>
              </w:rPr>
            </w:pPr>
            <w:r w:rsidRPr="007A4E3E">
              <w:rPr>
                <w:rFonts w:ascii="Times New Roman" w:hAnsi="Times New Roman" w:cs="Times New Roman"/>
                <w:color w:val="000000" w:themeColor="text1"/>
                <w:sz w:val="20"/>
                <w:szCs w:val="20"/>
              </w:rPr>
              <w:t>A contralateral controlled prosthetic knee joint which eliminates the need to train the user, with</w:t>
            </w:r>
            <w:r>
              <w:rPr>
                <w:rFonts w:ascii="Times New Roman" w:hAnsi="Times New Roman" w:cs="Times New Roman"/>
                <w:color w:val="000000" w:themeColor="text1"/>
                <w:sz w:val="20"/>
                <w:szCs w:val="20"/>
              </w:rPr>
              <w:t xml:space="preserve"> </w:t>
            </w:r>
            <w:r w:rsidRPr="007A4E3E">
              <w:rPr>
                <w:rFonts w:ascii="Times New Roman" w:hAnsi="Times New Roman" w:cs="Times New Roman"/>
                <w:color w:val="000000" w:themeColor="text1"/>
                <w:sz w:val="20"/>
                <w:szCs w:val="20"/>
              </w:rPr>
              <w:t xml:space="preserve">the reliable and secured wireless transmission for data transfer from normal to prosthetic limb. </w:t>
            </w:r>
          </w:p>
          <w:p w14:paraId="3EDA4923" w14:textId="77777777" w:rsidR="00DB4D6A" w:rsidRPr="007A4E3E" w:rsidRDefault="00DB4D6A" w:rsidP="00DB4D6A">
            <w:pPr>
              <w:rPr>
                <w:rFonts w:ascii="Times New Roman" w:hAnsi="Times New Roman" w:cs="Times New Roman"/>
                <w:sz w:val="20"/>
                <w:szCs w:val="20"/>
              </w:rPr>
            </w:pPr>
          </w:p>
        </w:tc>
      </w:tr>
      <w:tr w:rsidR="00DB4D6A" w:rsidRPr="007A4E3E" w14:paraId="1DA3E1F4" w14:textId="77777777" w:rsidTr="00C77078">
        <w:trPr>
          <w:trHeight w:val="263"/>
        </w:trPr>
        <w:tc>
          <w:tcPr>
            <w:tcW w:w="845" w:type="dxa"/>
          </w:tcPr>
          <w:p w14:paraId="1992B67E" w14:textId="77777777" w:rsidR="00DB4D6A" w:rsidRPr="007A4E3E" w:rsidRDefault="00DB4D6A" w:rsidP="00DB4D6A">
            <w:pPr>
              <w:pStyle w:val="ListParagraph"/>
              <w:numPr>
                <w:ilvl w:val="0"/>
                <w:numId w:val="3"/>
              </w:numPr>
              <w:rPr>
                <w:rFonts w:ascii="Times New Roman" w:hAnsi="Times New Roman" w:cs="Times New Roman"/>
                <w:sz w:val="20"/>
                <w:szCs w:val="20"/>
              </w:rPr>
            </w:pPr>
          </w:p>
        </w:tc>
        <w:tc>
          <w:tcPr>
            <w:tcW w:w="3223" w:type="dxa"/>
          </w:tcPr>
          <w:p w14:paraId="2C6FBB6B" w14:textId="77777777" w:rsidR="00DB4D6A" w:rsidRPr="00DB4D6A" w:rsidRDefault="00DB4D6A" w:rsidP="00DB4D6A">
            <w:pPr>
              <w:widowControl w:val="0"/>
              <w:rPr>
                <w:rFonts w:ascii="Times New Roman" w:hAnsi="Times New Roman" w:cs="Times New Roman"/>
                <w:b/>
                <w:sz w:val="20"/>
                <w:szCs w:val="20"/>
              </w:rPr>
            </w:pPr>
            <w:r w:rsidRPr="00DB4D6A">
              <w:rPr>
                <w:rFonts w:ascii="Times New Roman" w:hAnsi="Times New Roman" w:cs="Times New Roman"/>
                <w:b/>
                <w:sz w:val="20"/>
                <w:szCs w:val="20"/>
              </w:rPr>
              <w:t>A Process for Preparation Of Nanosilver Gel And Smart Structures</w:t>
            </w:r>
          </w:p>
          <w:p w14:paraId="5575C1D3" w14:textId="77777777" w:rsidR="00DB4D6A" w:rsidRPr="00C77078" w:rsidRDefault="00DB4D6A" w:rsidP="00DB4D6A">
            <w:pPr>
              <w:rPr>
                <w:rFonts w:ascii="Times New Roman" w:hAnsi="Times New Roman" w:cs="Times New Roman"/>
                <w:b/>
                <w:sz w:val="20"/>
                <w:szCs w:val="20"/>
              </w:rPr>
            </w:pPr>
          </w:p>
        </w:tc>
        <w:tc>
          <w:tcPr>
            <w:tcW w:w="4320" w:type="dxa"/>
            <w:tcBorders>
              <w:left w:val="single" w:sz="4" w:space="0" w:color="auto"/>
            </w:tcBorders>
          </w:tcPr>
          <w:p w14:paraId="2199A035" w14:textId="77777777" w:rsidR="00DB4D6A" w:rsidRPr="007A4E3E" w:rsidRDefault="00DB4D6A" w:rsidP="00DB4D6A">
            <w:pPr>
              <w:rPr>
                <w:rFonts w:ascii="Times New Roman" w:hAnsi="Times New Roman" w:cs="Times New Roman"/>
                <w:sz w:val="20"/>
                <w:szCs w:val="20"/>
              </w:rPr>
            </w:pPr>
            <w:r w:rsidRPr="00DB4D6A">
              <w:rPr>
                <w:rFonts w:ascii="Times New Roman" w:hAnsi="Times New Roman" w:cs="Times New Roman"/>
                <w:color w:val="000000" w:themeColor="text1"/>
                <w:sz w:val="20"/>
                <w:szCs w:val="20"/>
              </w:rPr>
              <w:t xml:space="preserve">A less time consuming process of preparation </w:t>
            </w:r>
            <w:proofErr w:type="gramStart"/>
            <w:r w:rsidRPr="00DB4D6A">
              <w:rPr>
                <w:rFonts w:ascii="Times New Roman" w:hAnsi="Times New Roman" w:cs="Times New Roman"/>
                <w:color w:val="000000" w:themeColor="text1"/>
                <w:sz w:val="20"/>
                <w:szCs w:val="20"/>
              </w:rPr>
              <w:t>of  antimicrobial</w:t>
            </w:r>
            <w:proofErr w:type="gramEnd"/>
            <w:r w:rsidRPr="00DB4D6A">
              <w:rPr>
                <w:rFonts w:ascii="Times New Roman" w:hAnsi="Times New Roman" w:cs="Times New Roman"/>
                <w:color w:val="000000" w:themeColor="text1"/>
                <w:sz w:val="20"/>
                <w:szCs w:val="20"/>
              </w:rPr>
              <w:t xml:space="preserve"> </w:t>
            </w:r>
            <w:proofErr w:type="spellStart"/>
            <w:r w:rsidRPr="00DB4D6A">
              <w:rPr>
                <w:rFonts w:ascii="Times New Roman" w:hAnsi="Times New Roman" w:cs="Times New Roman"/>
                <w:color w:val="000000" w:themeColor="text1"/>
                <w:sz w:val="20"/>
                <w:szCs w:val="20"/>
              </w:rPr>
              <w:t>nanogel</w:t>
            </w:r>
            <w:proofErr w:type="spellEnd"/>
            <w:r w:rsidRPr="00DB4D6A">
              <w:rPr>
                <w:rFonts w:ascii="Times New Roman" w:hAnsi="Times New Roman" w:cs="Times New Roman"/>
                <w:color w:val="000000" w:themeColor="text1"/>
                <w:sz w:val="20"/>
                <w:szCs w:val="20"/>
              </w:rPr>
              <w:t xml:space="preserve"> comprising of </w:t>
            </w:r>
            <w:proofErr w:type="spellStart"/>
            <w:r w:rsidRPr="00DB4D6A">
              <w:rPr>
                <w:rFonts w:ascii="Times New Roman" w:hAnsi="Times New Roman" w:cs="Times New Roman"/>
                <w:color w:val="000000" w:themeColor="text1"/>
                <w:sz w:val="20"/>
                <w:szCs w:val="20"/>
              </w:rPr>
              <w:t>nanosilver</w:t>
            </w:r>
            <w:proofErr w:type="spellEnd"/>
            <w:r w:rsidRPr="00DB4D6A">
              <w:rPr>
                <w:rFonts w:ascii="Times New Roman" w:hAnsi="Times New Roman" w:cs="Times New Roman"/>
                <w:color w:val="000000" w:themeColor="text1"/>
                <w:sz w:val="20"/>
                <w:szCs w:val="20"/>
              </w:rPr>
              <w:t xml:space="preserve"> that can be attached to surface of any biomaterial  and is biocompatible.</w:t>
            </w:r>
          </w:p>
        </w:tc>
      </w:tr>
      <w:tr w:rsidR="00DB4D6A" w:rsidRPr="007A4E3E" w14:paraId="105C1762" w14:textId="77777777" w:rsidTr="00DB4D6A">
        <w:trPr>
          <w:trHeight w:val="263"/>
        </w:trPr>
        <w:tc>
          <w:tcPr>
            <w:tcW w:w="845" w:type="dxa"/>
          </w:tcPr>
          <w:p w14:paraId="3320192B" w14:textId="77777777" w:rsidR="00DB4D6A" w:rsidRPr="007A4E3E" w:rsidRDefault="00DB4D6A" w:rsidP="00D650B8">
            <w:pPr>
              <w:pStyle w:val="ListParagraph"/>
              <w:numPr>
                <w:ilvl w:val="0"/>
                <w:numId w:val="3"/>
              </w:numPr>
              <w:rPr>
                <w:rFonts w:ascii="Times New Roman" w:hAnsi="Times New Roman" w:cs="Times New Roman"/>
                <w:sz w:val="20"/>
                <w:szCs w:val="20"/>
              </w:rPr>
            </w:pPr>
          </w:p>
        </w:tc>
        <w:tc>
          <w:tcPr>
            <w:tcW w:w="3223" w:type="dxa"/>
          </w:tcPr>
          <w:p w14:paraId="7172640E" w14:textId="77777777" w:rsidR="00DB4D6A" w:rsidRPr="00DB4D6A" w:rsidRDefault="00DB4D6A" w:rsidP="00DB4D6A">
            <w:pPr>
              <w:rPr>
                <w:rFonts w:ascii="Times New Roman" w:hAnsi="Times New Roman" w:cs="Times New Roman"/>
                <w:b/>
                <w:sz w:val="20"/>
                <w:szCs w:val="20"/>
              </w:rPr>
            </w:pPr>
            <w:r w:rsidRPr="00DB4D6A">
              <w:rPr>
                <w:rFonts w:ascii="Times New Roman" w:hAnsi="Times New Roman" w:cs="Times New Roman"/>
                <w:b/>
                <w:sz w:val="20"/>
                <w:szCs w:val="20"/>
              </w:rPr>
              <w:t>Industrial &amp; Pharmaceutical purpose  L-Asparaginase</w:t>
            </w:r>
          </w:p>
          <w:p w14:paraId="4C755A55" w14:textId="77777777" w:rsidR="00DB4D6A" w:rsidRPr="00C77078" w:rsidRDefault="00DB4D6A" w:rsidP="00DB4D6A">
            <w:pPr>
              <w:rPr>
                <w:rFonts w:ascii="Times New Roman" w:hAnsi="Times New Roman" w:cs="Times New Roman"/>
                <w:b/>
                <w:sz w:val="20"/>
                <w:szCs w:val="20"/>
              </w:rPr>
            </w:pPr>
          </w:p>
        </w:tc>
        <w:tc>
          <w:tcPr>
            <w:tcW w:w="4320" w:type="dxa"/>
          </w:tcPr>
          <w:p w14:paraId="4D17426C" w14:textId="77777777" w:rsidR="00DB4D6A" w:rsidRPr="007A4E3E" w:rsidRDefault="00DB4D6A" w:rsidP="00DB4D6A">
            <w:pPr>
              <w:rPr>
                <w:rFonts w:ascii="Times New Roman" w:hAnsi="Times New Roman" w:cs="Times New Roman"/>
                <w:sz w:val="20"/>
                <w:szCs w:val="20"/>
              </w:rPr>
            </w:pPr>
            <w:r w:rsidRPr="00DB4D6A">
              <w:rPr>
                <w:rFonts w:ascii="Times New Roman" w:hAnsi="Times New Roman" w:cs="Times New Roman"/>
                <w:color w:val="000000" w:themeColor="text1"/>
                <w:sz w:val="20"/>
                <w:szCs w:val="20"/>
              </w:rPr>
              <w:t xml:space="preserve">A high thermal and pH stable enzyme with no </w:t>
            </w:r>
            <w:proofErr w:type="spellStart"/>
            <w:r w:rsidRPr="00DB4D6A">
              <w:rPr>
                <w:rFonts w:ascii="Times New Roman" w:hAnsi="Times New Roman" w:cs="Times New Roman"/>
                <w:color w:val="000000" w:themeColor="text1"/>
                <w:sz w:val="20"/>
                <w:szCs w:val="20"/>
              </w:rPr>
              <w:t>glutaminase</w:t>
            </w:r>
            <w:proofErr w:type="spellEnd"/>
            <w:r w:rsidRPr="00DB4D6A">
              <w:rPr>
                <w:rFonts w:ascii="Times New Roman" w:hAnsi="Times New Roman" w:cs="Times New Roman"/>
                <w:color w:val="000000" w:themeColor="text1"/>
                <w:sz w:val="20"/>
                <w:szCs w:val="20"/>
              </w:rPr>
              <w:t xml:space="preserve"> activity, reduced side effects such as </w:t>
            </w:r>
            <w:proofErr w:type="spellStart"/>
            <w:r w:rsidRPr="00DB4D6A">
              <w:rPr>
                <w:rFonts w:ascii="Times New Roman" w:hAnsi="Times New Roman" w:cs="Times New Roman"/>
                <w:color w:val="000000" w:themeColor="text1"/>
                <w:sz w:val="20"/>
                <w:szCs w:val="20"/>
              </w:rPr>
              <w:t>immunotoxicity</w:t>
            </w:r>
            <w:proofErr w:type="spellEnd"/>
            <w:r w:rsidRPr="00DB4D6A">
              <w:rPr>
                <w:rFonts w:ascii="Times New Roman" w:hAnsi="Times New Roman" w:cs="Times New Roman"/>
                <w:color w:val="000000" w:themeColor="text1"/>
                <w:sz w:val="20"/>
                <w:szCs w:val="20"/>
              </w:rPr>
              <w:t xml:space="preserve"> and immunosuppression that finds application in cancer treatment as well in food industry</w:t>
            </w:r>
            <w:r>
              <w:rPr>
                <w:rFonts w:ascii="Times New Roman" w:hAnsi="Times New Roman" w:cs="Times New Roman"/>
                <w:color w:val="000000" w:themeColor="text1"/>
                <w:sz w:val="20"/>
                <w:szCs w:val="20"/>
              </w:rPr>
              <w:t>.</w:t>
            </w:r>
          </w:p>
        </w:tc>
      </w:tr>
      <w:tr w:rsidR="00DB4D6A" w:rsidRPr="007A4E3E" w14:paraId="22F7AC52" w14:textId="77777777" w:rsidTr="00DB4D6A">
        <w:trPr>
          <w:trHeight w:val="263"/>
        </w:trPr>
        <w:tc>
          <w:tcPr>
            <w:tcW w:w="845" w:type="dxa"/>
          </w:tcPr>
          <w:p w14:paraId="37F9BE87" w14:textId="77777777" w:rsidR="00DB4D6A" w:rsidRPr="007A4E3E" w:rsidRDefault="00DB4D6A" w:rsidP="00D650B8">
            <w:pPr>
              <w:pStyle w:val="ListParagraph"/>
              <w:numPr>
                <w:ilvl w:val="0"/>
                <w:numId w:val="3"/>
              </w:numPr>
              <w:rPr>
                <w:rFonts w:ascii="Times New Roman" w:hAnsi="Times New Roman" w:cs="Times New Roman"/>
                <w:sz w:val="20"/>
                <w:szCs w:val="20"/>
              </w:rPr>
            </w:pPr>
          </w:p>
        </w:tc>
        <w:tc>
          <w:tcPr>
            <w:tcW w:w="3223" w:type="dxa"/>
          </w:tcPr>
          <w:p w14:paraId="030F162A" w14:textId="77777777" w:rsidR="00D650B8" w:rsidRPr="00D650B8" w:rsidRDefault="00D650B8" w:rsidP="00D650B8">
            <w:pPr>
              <w:rPr>
                <w:rFonts w:ascii="Times New Roman" w:hAnsi="Times New Roman" w:cs="Times New Roman"/>
                <w:b/>
                <w:sz w:val="20"/>
                <w:szCs w:val="20"/>
              </w:rPr>
            </w:pPr>
            <w:r w:rsidRPr="00D650B8">
              <w:rPr>
                <w:rFonts w:ascii="Times New Roman" w:hAnsi="Times New Roman" w:cs="Times New Roman"/>
                <w:b/>
                <w:sz w:val="20"/>
                <w:szCs w:val="20"/>
              </w:rPr>
              <w:t>Scaffolds for creation of different peptide conformations</w:t>
            </w:r>
          </w:p>
          <w:p w14:paraId="74D209EB" w14:textId="77777777" w:rsidR="00DB4D6A" w:rsidRPr="00C77078" w:rsidRDefault="00DB4D6A" w:rsidP="00DB4D6A">
            <w:pPr>
              <w:rPr>
                <w:rFonts w:ascii="Times New Roman" w:hAnsi="Times New Roman" w:cs="Times New Roman"/>
                <w:b/>
                <w:sz w:val="20"/>
                <w:szCs w:val="20"/>
              </w:rPr>
            </w:pPr>
          </w:p>
        </w:tc>
        <w:tc>
          <w:tcPr>
            <w:tcW w:w="4320" w:type="dxa"/>
          </w:tcPr>
          <w:p w14:paraId="38D37336" w14:textId="77777777" w:rsidR="00DB4D6A" w:rsidRPr="00D650B8" w:rsidRDefault="00D650B8" w:rsidP="00D650B8">
            <w:pPr>
              <w:pStyle w:val="ListParagraph"/>
              <w:ind w:left="0"/>
              <w:rPr>
                <w:rFonts w:ascii="Times New Roman" w:hAnsi="Times New Roman" w:cs="Times New Roman"/>
                <w:color w:val="000000" w:themeColor="text1"/>
                <w:sz w:val="20"/>
                <w:szCs w:val="20"/>
              </w:rPr>
            </w:pPr>
            <w:r w:rsidRPr="00D650B8">
              <w:rPr>
                <w:rFonts w:ascii="Times New Roman" w:hAnsi="Times New Roman" w:cs="Times New Roman"/>
                <w:color w:val="000000" w:themeColor="text1"/>
                <w:sz w:val="20"/>
                <w:szCs w:val="20"/>
              </w:rPr>
              <w:t>Molecular scaffolds for control of peptide conformation ranging from alpha helix, beta sheet and reverse turn for protein engineering and drug design.</w:t>
            </w:r>
          </w:p>
        </w:tc>
      </w:tr>
      <w:tr w:rsidR="00DB4D6A" w:rsidRPr="007A4E3E" w14:paraId="6720AF70" w14:textId="77777777" w:rsidTr="00DB4D6A">
        <w:trPr>
          <w:trHeight w:val="263"/>
        </w:trPr>
        <w:tc>
          <w:tcPr>
            <w:tcW w:w="845" w:type="dxa"/>
          </w:tcPr>
          <w:p w14:paraId="129A8721" w14:textId="77777777" w:rsidR="00DB4D6A" w:rsidRPr="007A4E3E" w:rsidRDefault="00DB4D6A" w:rsidP="00D650B8">
            <w:pPr>
              <w:pStyle w:val="ListParagraph"/>
              <w:numPr>
                <w:ilvl w:val="0"/>
                <w:numId w:val="3"/>
              </w:numPr>
              <w:rPr>
                <w:rFonts w:ascii="Times New Roman" w:hAnsi="Times New Roman" w:cs="Times New Roman"/>
                <w:sz w:val="20"/>
                <w:szCs w:val="20"/>
              </w:rPr>
            </w:pPr>
          </w:p>
        </w:tc>
        <w:tc>
          <w:tcPr>
            <w:tcW w:w="3223" w:type="dxa"/>
          </w:tcPr>
          <w:p w14:paraId="4D3EBF73" w14:textId="0BC2332F" w:rsidR="00DB4D6A" w:rsidRPr="00C77078" w:rsidRDefault="00D650B8" w:rsidP="00E24145">
            <w:pPr>
              <w:rPr>
                <w:rFonts w:ascii="Times New Roman" w:hAnsi="Times New Roman" w:cs="Times New Roman"/>
                <w:b/>
                <w:sz w:val="20"/>
                <w:szCs w:val="20"/>
              </w:rPr>
            </w:pPr>
            <w:r w:rsidRPr="00D650B8">
              <w:rPr>
                <w:rFonts w:ascii="Times New Roman" w:hAnsi="Times New Roman" w:cs="Times New Roman"/>
                <w:b/>
                <w:sz w:val="20"/>
                <w:szCs w:val="20"/>
              </w:rPr>
              <w:t>Multi-functional Knee joint of FRP composites for polio and cerebal Palsy patients</w:t>
            </w:r>
            <w:r>
              <w:rPr>
                <w:rFonts w:ascii="Times New Roman" w:hAnsi="Times New Roman" w:cs="Times New Roman"/>
                <w:b/>
                <w:sz w:val="20"/>
                <w:szCs w:val="20"/>
              </w:rPr>
              <w:t xml:space="preserve"> </w:t>
            </w:r>
          </w:p>
        </w:tc>
        <w:tc>
          <w:tcPr>
            <w:tcW w:w="4320" w:type="dxa"/>
          </w:tcPr>
          <w:p w14:paraId="2CEC994F" w14:textId="77777777" w:rsidR="00E24145" w:rsidRPr="00E24145" w:rsidRDefault="00E24145" w:rsidP="00E24145">
            <w:pPr>
              <w:rPr>
                <w:rFonts w:ascii="Times New Roman" w:hAnsi="Times New Roman" w:cs="Times New Roman"/>
                <w:color w:val="000000" w:themeColor="text1"/>
                <w:sz w:val="20"/>
                <w:szCs w:val="20"/>
              </w:rPr>
            </w:pPr>
            <w:r w:rsidRPr="00E24145">
              <w:rPr>
                <w:rFonts w:ascii="Times New Roman" w:hAnsi="Times New Roman" w:cs="Times New Roman"/>
                <w:color w:val="000000" w:themeColor="text1"/>
                <w:sz w:val="20"/>
                <w:szCs w:val="20"/>
              </w:rPr>
              <w:t>A multifunctional light weight offset knee joint for polio and cerebral palsy patients, by being able to be used as a drop lock device or gravity operated locking device on orthotic braces.</w:t>
            </w:r>
          </w:p>
          <w:p w14:paraId="7B437D09" w14:textId="77777777" w:rsidR="00DB4D6A" w:rsidRPr="0016760F" w:rsidRDefault="00DB4D6A" w:rsidP="00DB4D6A">
            <w:pPr>
              <w:rPr>
                <w:rFonts w:ascii="Times New Roman" w:hAnsi="Times New Roman" w:cs="Times New Roman"/>
                <w:color w:val="000000" w:themeColor="text1"/>
                <w:sz w:val="20"/>
                <w:szCs w:val="20"/>
              </w:rPr>
            </w:pPr>
          </w:p>
        </w:tc>
      </w:tr>
      <w:tr w:rsidR="00DB4D6A" w:rsidRPr="0016760F" w14:paraId="53A862F6" w14:textId="77777777" w:rsidTr="00DB4D6A">
        <w:trPr>
          <w:trHeight w:val="263"/>
        </w:trPr>
        <w:tc>
          <w:tcPr>
            <w:tcW w:w="845" w:type="dxa"/>
          </w:tcPr>
          <w:p w14:paraId="6BF74E8D"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098D6286" w14:textId="3FB621C0" w:rsidR="00DB4D6A" w:rsidRPr="00C77078" w:rsidRDefault="00D650B8" w:rsidP="008B4860">
            <w:pPr>
              <w:rPr>
                <w:rFonts w:ascii="Times New Roman" w:hAnsi="Times New Roman" w:cs="Times New Roman"/>
                <w:b/>
                <w:sz w:val="20"/>
                <w:szCs w:val="20"/>
              </w:rPr>
            </w:pPr>
            <w:r w:rsidRPr="0016760F">
              <w:rPr>
                <w:rFonts w:ascii="Times New Roman" w:hAnsi="Times New Roman" w:cs="Times New Roman"/>
                <w:b/>
                <w:sz w:val="20"/>
                <w:szCs w:val="20"/>
              </w:rPr>
              <w:t xml:space="preserve">light weight offset knee joint for above knee amputees. </w:t>
            </w:r>
          </w:p>
        </w:tc>
        <w:tc>
          <w:tcPr>
            <w:tcW w:w="4320" w:type="dxa"/>
          </w:tcPr>
          <w:p w14:paraId="5D05B9CF" w14:textId="2C2EC4E7" w:rsidR="008B4860" w:rsidRPr="008B4860" w:rsidRDefault="008B4860" w:rsidP="008B4860">
            <w:pPr>
              <w:rPr>
                <w:rFonts w:ascii="Times New Roman" w:hAnsi="Times New Roman" w:cs="Times New Roman"/>
                <w:color w:val="000000" w:themeColor="text1"/>
                <w:sz w:val="20"/>
                <w:szCs w:val="20"/>
              </w:rPr>
            </w:pPr>
            <w:r w:rsidRPr="008B4860">
              <w:rPr>
                <w:rFonts w:ascii="Times New Roman" w:hAnsi="Times New Roman" w:cs="Times New Roman"/>
                <w:color w:val="000000" w:themeColor="text1"/>
                <w:sz w:val="20"/>
                <w:szCs w:val="20"/>
              </w:rPr>
              <w:t xml:space="preserve">A </w:t>
            </w:r>
            <w:r w:rsidRPr="002749F9">
              <w:rPr>
                <w:rFonts w:ascii="Times New Roman" w:hAnsi="Times New Roman" w:cs="Times New Roman"/>
                <w:color w:val="000000" w:themeColor="text1"/>
                <w:sz w:val="20"/>
                <w:szCs w:val="20"/>
              </w:rPr>
              <w:t>low cost, light weight fully functioning universal knee joint knee joint designed in a way that it takes into account all the changes to accommoda</w:t>
            </w:r>
            <w:r>
              <w:rPr>
                <w:rFonts w:ascii="Times New Roman" w:hAnsi="Times New Roman" w:cs="Times New Roman"/>
                <w:color w:val="000000" w:themeColor="text1"/>
                <w:sz w:val="20"/>
                <w:szCs w:val="20"/>
              </w:rPr>
              <w:t>te a multifunctional knee joint.</w:t>
            </w:r>
          </w:p>
          <w:p w14:paraId="1009665B" w14:textId="77777777" w:rsidR="00DB4D6A" w:rsidRPr="0016760F" w:rsidRDefault="00DB4D6A" w:rsidP="00DB4D6A">
            <w:pPr>
              <w:rPr>
                <w:rFonts w:ascii="Times New Roman" w:hAnsi="Times New Roman" w:cs="Times New Roman"/>
                <w:color w:val="000000" w:themeColor="text1"/>
                <w:sz w:val="20"/>
                <w:szCs w:val="20"/>
              </w:rPr>
            </w:pPr>
          </w:p>
        </w:tc>
      </w:tr>
      <w:tr w:rsidR="00DB4D6A" w:rsidRPr="0016760F" w14:paraId="4FAFD6DF" w14:textId="77777777" w:rsidTr="00DB4D6A">
        <w:trPr>
          <w:trHeight w:val="263"/>
        </w:trPr>
        <w:tc>
          <w:tcPr>
            <w:tcW w:w="845" w:type="dxa"/>
          </w:tcPr>
          <w:p w14:paraId="7DE95027"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7AB4F1BC" w14:textId="5C2177EC" w:rsidR="00DB4D6A" w:rsidRPr="00C77078" w:rsidRDefault="00CF04BC" w:rsidP="008B4860">
            <w:pPr>
              <w:rPr>
                <w:rFonts w:ascii="Times New Roman" w:hAnsi="Times New Roman" w:cs="Times New Roman"/>
                <w:b/>
                <w:sz w:val="20"/>
                <w:szCs w:val="20"/>
              </w:rPr>
            </w:pPr>
            <w:r w:rsidRPr="0016760F">
              <w:rPr>
                <w:rFonts w:ascii="Times New Roman" w:hAnsi="Times New Roman" w:cs="Times New Roman"/>
                <w:b/>
                <w:sz w:val="20"/>
                <w:szCs w:val="20"/>
              </w:rPr>
              <w:t xml:space="preserve">A process for the preparation of scaffold of polycaprolactose by in-situ coagulation for tissue engineering </w:t>
            </w:r>
          </w:p>
        </w:tc>
        <w:tc>
          <w:tcPr>
            <w:tcW w:w="4320" w:type="dxa"/>
          </w:tcPr>
          <w:p w14:paraId="0AAAA605" w14:textId="0B028EAD" w:rsidR="00DB4D6A" w:rsidRPr="0016760F" w:rsidRDefault="008B4860" w:rsidP="00DB4D6A">
            <w:pPr>
              <w:rPr>
                <w:rFonts w:ascii="Times New Roman" w:hAnsi="Times New Roman" w:cs="Times New Roman"/>
                <w:color w:val="000000" w:themeColor="text1"/>
                <w:sz w:val="20"/>
                <w:szCs w:val="20"/>
              </w:rPr>
            </w:pPr>
            <w:r w:rsidRPr="008B4860">
              <w:rPr>
                <w:rFonts w:ascii="Times New Roman" w:hAnsi="Times New Roman" w:cs="Times New Roman"/>
                <w:color w:val="000000" w:themeColor="text1"/>
                <w:sz w:val="20"/>
                <w:szCs w:val="20"/>
              </w:rPr>
              <w:t>A polycaprolactone based porous scaffold for potential use in blood vessel regeneration. The invention also provides a method of preparation for porous scaffold by pre-coagulation of polymer and evaporation of solvent and nonsolvent during dip coating.</w:t>
            </w:r>
          </w:p>
        </w:tc>
      </w:tr>
      <w:tr w:rsidR="00DB4D6A" w:rsidRPr="0016760F" w14:paraId="31689433" w14:textId="77777777" w:rsidTr="00DB4D6A">
        <w:trPr>
          <w:trHeight w:val="263"/>
        </w:trPr>
        <w:tc>
          <w:tcPr>
            <w:tcW w:w="845" w:type="dxa"/>
          </w:tcPr>
          <w:p w14:paraId="27D306AD"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65B3D045" w14:textId="370F9355" w:rsidR="00DB4D6A" w:rsidRPr="00C77078" w:rsidRDefault="005360B1" w:rsidP="00135A91">
            <w:pPr>
              <w:jc w:val="both"/>
              <w:rPr>
                <w:rFonts w:ascii="Times New Roman" w:hAnsi="Times New Roman" w:cs="Times New Roman"/>
                <w:b/>
                <w:sz w:val="20"/>
                <w:szCs w:val="20"/>
              </w:rPr>
            </w:pPr>
            <w:r w:rsidRPr="0016760F">
              <w:rPr>
                <w:rFonts w:ascii="Times New Roman" w:hAnsi="Times New Roman" w:cs="Times New Roman"/>
                <w:b/>
                <w:sz w:val="20"/>
                <w:szCs w:val="20"/>
              </w:rPr>
              <w:t xml:space="preserve">A sustained release formulation coating methotrexate and folate nanoparticles and a method for preparing the same </w:t>
            </w:r>
          </w:p>
        </w:tc>
        <w:tc>
          <w:tcPr>
            <w:tcW w:w="4320" w:type="dxa"/>
          </w:tcPr>
          <w:p w14:paraId="3D02EFB2" w14:textId="6B93F446" w:rsidR="00135A91" w:rsidRPr="00281EAE" w:rsidRDefault="00135A91" w:rsidP="00135A91">
            <w:pPr>
              <w:rPr>
                <w:rFonts w:ascii="Times New Roman" w:hAnsi="Times New Roman" w:cs="Times New Roman"/>
                <w:color w:val="000000" w:themeColor="text1"/>
                <w:sz w:val="20"/>
                <w:szCs w:val="20"/>
              </w:rPr>
            </w:pPr>
            <w:r w:rsidRPr="00135A91">
              <w:rPr>
                <w:rFonts w:ascii="Times New Roman" w:hAnsi="Times New Roman" w:cs="Times New Roman"/>
                <w:color w:val="000000" w:themeColor="text1"/>
                <w:sz w:val="20"/>
                <w:szCs w:val="20"/>
              </w:rPr>
              <w:t xml:space="preserve">A </w:t>
            </w:r>
            <w:r w:rsidRPr="00281EAE">
              <w:rPr>
                <w:rFonts w:ascii="Times New Roman" w:hAnsi="Times New Roman" w:cs="Times New Roman"/>
                <w:color w:val="000000" w:themeColor="text1"/>
                <w:sz w:val="20"/>
                <w:szCs w:val="20"/>
              </w:rPr>
              <w:t xml:space="preserve"> sustained release formulation </w:t>
            </w:r>
            <w:r w:rsidRPr="00135A91">
              <w:rPr>
                <w:rFonts w:ascii="Times New Roman" w:hAnsi="Times New Roman" w:cs="Times New Roman"/>
                <w:color w:val="000000" w:themeColor="text1"/>
                <w:sz w:val="20"/>
                <w:szCs w:val="20"/>
              </w:rPr>
              <w:t xml:space="preserve">and a method of production </w:t>
            </w:r>
            <w:r w:rsidRPr="00281EAE">
              <w:rPr>
                <w:rFonts w:ascii="Times New Roman" w:hAnsi="Times New Roman" w:cs="Times New Roman"/>
                <w:color w:val="000000" w:themeColor="text1"/>
                <w:sz w:val="20"/>
                <w:szCs w:val="20"/>
              </w:rPr>
              <w:t>consisting of nanoparticles comprising of methotrexate and folate molecules</w:t>
            </w:r>
            <w:r>
              <w:rPr>
                <w:rFonts w:ascii="Times New Roman" w:hAnsi="Times New Roman" w:cs="Times New Roman"/>
                <w:color w:val="000000" w:themeColor="text1"/>
                <w:sz w:val="20"/>
                <w:szCs w:val="20"/>
              </w:rPr>
              <w:t>.</w:t>
            </w:r>
          </w:p>
          <w:p w14:paraId="3E49D476" w14:textId="77777777" w:rsidR="00DB4D6A" w:rsidRPr="0016760F" w:rsidRDefault="00DB4D6A" w:rsidP="00DB4D6A">
            <w:pPr>
              <w:rPr>
                <w:rFonts w:ascii="Times New Roman" w:hAnsi="Times New Roman" w:cs="Times New Roman"/>
                <w:color w:val="000000" w:themeColor="text1"/>
                <w:sz w:val="20"/>
                <w:szCs w:val="20"/>
              </w:rPr>
            </w:pPr>
          </w:p>
        </w:tc>
      </w:tr>
      <w:tr w:rsidR="00DB4D6A" w:rsidRPr="0016760F" w14:paraId="0740225F" w14:textId="77777777" w:rsidTr="00DB4D6A">
        <w:trPr>
          <w:trHeight w:val="263"/>
        </w:trPr>
        <w:tc>
          <w:tcPr>
            <w:tcW w:w="845" w:type="dxa"/>
          </w:tcPr>
          <w:p w14:paraId="140A407F"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6859050D" w14:textId="77777777" w:rsidR="00DB4D6A" w:rsidRPr="00C77078" w:rsidRDefault="005360B1" w:rsidP="00DB4D6A">
            <w:pPr>
              <w:rPr>
                <w:rFonts w:ascii="Times New Roman" w:hAnsi="Times New Roman" w:cs="Times New Roman"/>
                <w:b/>
                <w:sz w:val="20"/>
                <w:szCs w:val="20"/>
              </w:rPr>
            </w:pPr>
            <w:r w:rsidRPr="00825549">
              <w:rPr>
                <w:rFonts w:ascii="Times New Roman" w:hAnsi="Times New Roman" w:cs="Times New Roman"/>
                <w:b/>
                <w:sz w:val="20"/>
                <w:szCs w:val="20"/>
              </w:rPr>
              <w:t>Dual functionalized redox sensitive biodegradable polymeric nanosystem for targeted drug delivery in cancer therapy</w:t>
            </w:r>
          </w:p>
        </w:tc>
        <w:tc>
          <w:tcPr>
            <w:tcW w:w="4320" w:type="dxa"/>
          </w:tcPr>
          <w:p w14:paraId="3A23B76A" w14:textId="7C7EC40E" w:rsidR="00DB4D6A" w:rsidRPr="0016760F" w:rsidRDefault="00825549" w:rsidP="00825549">
            <w:pPr>
              <w:jc w:val="both"/>
              <w:rPr>
                <w:rFonts w:ascii="Times New Roman" w:hAnsi="Times New Roman" w:cs="Times New Roman"/>
                <w:color w:val="000000" w:themeColor="text1"/>
                <w:sz w:val="20"/>
                <w:szCs w:val="20"/>
              </w:rPr>
            </w:pPr>
            <w:r w:rsidRPr="0016760F">
              <w:rPr>
                <w:rFonts w:ascii="Times New Roman" w:hAnsi="Times New Roman" w:cs="Times New Roman"/>
                <w:color w:val="000000" w:themeColor="text1"/>
                <w:sz w:val="20"/>
                <w:szCs w:val="20"/>
              </w:rPr>
              <w:t>A technology for production of stimuli sensitive biodegradable polymeric nanosystems</w:t>
            </w:r>
            <w:r w:rsidRPr="0016760F" w:rsidDel="00E120E3">
              <w:rPr>
                <w:rFonts w:ascii="Times New Roman" w:hAnsi="Times New Roman" w:cs="Times New Roman"/>
                <w:color w:val="000000" w:themeColor="text1"/>
                <w:sz w:val="20"/>
                <w:szCs w:val="20"/>
              </w:rPr>
              <w:t xml:space="preserve"> </w:t>
            </w:r>
            <w:r w:rsidRPr="0016760F">
              <w:rPr>
                <w:rFonts w:ascii="Times New Roman" w:hAnsi="Times New Roman" w:cs="Times New Roman"/>
                <w:color w:val="000000" w:themeColor="text1"/>
                <w:sz w:val="20"/>
                <w:szCs w:val="20"/>
              </w:rPr>
              <w:t>which act as a magic bullet with flexible functionality and high specificity for cancer. The key objective of the technology is to improve chemotherapeutic efficacy of anticancer drugs with reduction in chemotherapy associated side effects.</w:t>
            </w:r>
          </w:p>
        </w:tc>
      </w:tr>
      <w:tr w:rsidR="00DB4D6A" w:rsidRPr="0016760F" w14:paraId="11BABE0B" w14:textId="77777777" w:rsidTr="00DB4D6A">
        <w:trPr>
          <w:trHeight w:val="263"/>
        </w:trPr>
        <w:tc>
          <w:tcPr>
            <w:tcW w:w="845" w:type="dxa"/>
          </w:tcPr>
          <w:p w14:paraId="42734737"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5B7FE55E" w14:textId="2E41278E" w:rsidR="00DB4D6A" w:rsidRPr="00C77078" w:rsidRDefault="005360B1" w:rsidP="00A73EC8">
            <w:pPr>
              <w:rPr>
                <w:rFonts w:ascii="Times New Roman" w:hAnsi="Times New Roman" w:cs="Times New Roman"/>
                <w:b/>
                <w:sz w:val="20"/>
                <w:szCs w:val="20"/>
              </w:rPr>
            </w:pPr>
            <w:r w:rsidRPr="0016760F">
              <w:rPr>
                <w:rFonts w:ascii="Times New Roman" w:hAnsi="Times New Roman" w:cs="Times New Roman"/>
                <w:b/>
                <w:sz w:val="20"/>
                <w:szCs w:val="20"/>
              </w:rPr>
              <w:t xml:space="preserve">A low cost process for production of snake antivenom peptide </w:t>
            </w:r>
          </w:p>
        </w:tc>
        <w:tc>
          <w:tcPr>
            <w:tcW w:w="4320" w:type="dxa"/>
          </w:tcPr>
          <w:p w14:paraId="548F1F90" w14:textId="0D4A673F" w:rsidR="00DB4D6A" w:rsidRPr="0016760F" w:rsidRDefault="0016760F" w:rsidP="0016760F">
            <w:pPr>
              <w:rPr>
                <w:rFonts w:ascii="Times New Roman" w:hAnsi="Times New Roman" w:cs="Times New Roman"/>
                <w:color w:val="000000" w:themeColor="text1"/>
                <w:sz w:val="20"/>
                <w:szCs w:val="20"/>
              </w:rPr>
            </w:pPr>
            <w:r w:rsidRPr="00135A91">
              <w:rPr>
                <w:rFonts w:ascii="Times New Roman" w:hAnsi="Times New Roman" w:cs="Times New Roman"/>
                <w:color w:val="000000" w:themeColor="text1"/>
                <w:sz w:val="20"/>
                <w:szCs w:val="20"/>
              </w:rPr>
              <w:t>A process for preparation of low-cost peptide based treatment for snake bite.</w:t>
            </w:r>
          </w:p>
        </w:tc>
      </w:tr>
      <w:tr w:rsidR="00DB4D6A" w:rsidRPr="0016760F" w14:paraId="0B765402" w14:textId="77777777" w:rsidTr="00DB4D6A">
        <w:trPr>
          <w:trHeight w:val="263"/>
        </w:trPr>
        <w:tc>
          <w:tcPr>
            <w:tcW w:w="845" w:type="dxa"/>
          </w:tcPr>
          <w:p w14:paraId="44196099"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1C9B94B1" w14:textId="70B5B1C1" w:rsidR="00DB4D6A" w:rsidRPr="00C77078" w:rsidRDefault="002E091B" w:rsidP="003413A7">
            <w:pPr>
              <w:rPr>
                <w:rFonts w:ascii="Times New Roman" w:hAnsi="Times New Roman" w:cs="Times New Roman"/>
                <w:b/>
                <w:sz w:val="20"/>
                <w:szCs w:val="20"/>
              </w:rPr>
            </w:pPr>
            <w:r>
              <w:rPr>
                <w:rFonts w:ascii="Times New Roman" w:hAnsi="Times New Roman" w:cs="Times New Roman"/>
                <w:b/>
                <w:sz w:val="20"/>
                <w:szCs w:val="20"/>
              </w:rPr>
              <w:t xml:space="preserve"> </w:t>
            </w:r>
            <w:r w:rsidR="003413A7">
              <w:rPr>
                <w:rFonts w:ascii="Times New Roman" w:hAnsi="Times New Roman" w:cs="Times New Roman"/>
                <w:b/>
                <w:sz w:val="20"/>
                <w:szCs w:val="20"/>
              </w:rPr>
              <w:t xml:space="preserve">A </w:t>
            </w:r>
            <w:r w:rsidR="003413A7" w:rsidRPr="003413A7">
              <w:rPr>
                <w:rFonts w:ascii="Times New Roman" w:hAnsi="Times New Roman" w:cs="Times New Roman"/>
                <w:b/>
                <w:sz w:val="20"/>
                <w:szCs w:val="20"/>
              </w:rPr>
              <w:t xml:space="preserve">method of enhancing growth of a probiotic bacterial strain, </w:t>
            </w:r>
            <w:r w:rsidR="003413A7" w:rsidRPr="003413A7">
              <w:rPr>
                <w:rFonts w:ascii="Times New Roman" w:hAnsi="Times New Roman" w:cs="Times New Roman"/>
                <w:b/>
                <w:sz w:val="20"/>
                <w:szCs w:val="20"/>
              </w:rPr>
              <w:lastRenderedPageBreak/>
              <w:t>reagents, compositions and uses thereof</w:t>
            </w:r>
            <w:r w:rsidR="003413A7" w:rsidRPr="0016760F">
              <w:rPr>
                <w:rFonts w:ascii="Times New Roman" w:hAnsi="Times New Roman" w:cs="Times New Roman"/>
                <w:b/>
                <w:sz w:val="20"/>
                <w:szCs w:val="20"/>
              </w:rPr>
              <w:t xml:space="preserve"> </w:t>
            </w:r>
          </w:p>
        </w:tc>
        <w:tc>
          <w:tcPr>
            <w:tcW w:w="4320" w:type="dxa"/>
          </w:tcPr>
          <w:p w14:paraId="17A40C3E" w14:textId="02B13AE1" w:rsidR="00DB4D6A" w:rsidRPr="0016760F" w:rsidRDefault="003413A7" w:rsidP="003413A7">
            <w:pPr>
              <w:rPr>
                <w:rFonts w:ascii="Times New Roman" w:hAnsi="Times New Roman" w:cs="Times New Roman"/>
                <w:color w:val="000000" w:themeColor="text1"/>
                <w:sz w:val="20"/>
                <w:szCs w:val="20"/>
              </w:rPr>
            </w:pPr>
            <w:r w:rsidRPr="0016760F">
              <w:rPr>
                <w:rFonts w:ascii="Times New Roman" w:hAnsi="Times New Roman" w:cs="Times New Roman"/>
                <w:color w:val="000000" w:themeColor="text1"/>
                <w:sz w:val="20"/>
                <w:szCs w:val="20"/>
              </w:rPr>
              <w:lastRenderedPageBreak/>
              <w:t xml:space="preserve">The technology offers an indigenous probiotic strain to Indian market for its better acclimatizing </w:t>
            </w:r>
            <w:r w:rsidRPr="0016760F">
              <w:rPr>
                <w:rFonts w:ascii="Times New Roman" w:hAnsi="Times New Roman" w:cs="Times New Roman"/>
                <w:color w:val="000000" w:themeColor="text1"/>
                <w:sz w:val="20"/>
                <w:szCs w:val="20"/>
              </w:rPr>
              <w:lastRenderedPageBreak/>
              <w:t>potential and a growth promoter for the probiotic strain for enhancing its storage stability and other biological properties. A process for the production of the probiotic strain in an optimized medium such that its physiological properties are stable is also offered. The probiotic can be incorporated in beverages (milk and non-milk based), diary products etc.</w:t>
            </w:r>
          </w:p>
        </w:tc>
      </w:tr>
      <w:tr w:rsidR="00DB4D6A" w:rsidRPr="0016760F" w14:paraId="47E67B2E" w14:textId="77777777" w:rsidTr="00DB4D6A">
        <w:trPr>
          <w:trHeight w:val="263"/>
        </w:trPr>
        <w:tc>
          <w:tcPr>
            <w:tcW w:w="845" w:type="dxa"/>
          </w:tcPr>
          <w:p w14:paraId="55818E04"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66321F9E" w14:textId="76A7A047" w:rsidR="00DB4D6A" w:rsidRPr="00C77078" w:rsidRDefault="002E091B" w:rsidP="00135A91">
            <w:pPr>
              <w:rPr>
                <w:rFonts w:ascii="Times New Roman" w:hAnsi="Times New Roman" w:cs="Times New Roman"/>
                <w:b/>
                <w:sz w:val="20"/>
                <w:szCs w:val="20"/>
              </w:rPr>
            </w:pPr>
            <w:r w:rsidRPr="0016760F">
              <w:rPr>
                <w:rFonts w:ascii="Times New Roman" w:hAnsi="Times New Roman" w:cs="Times New Roman"/>
                <w:b/>
                <w:sz w:val="20"/>
                <w:szCs w:val="20"/>
              </w:rPr>
              <w:t xml:space="preserve">In-Vitro engineered virus-like particles from flock house virus capsid proteins and uses thereof </w:t>
            </w:r>
          </w:p>
        </w:tc>
        <w:tc>
          <w:tcPr>
            <w:tcW w:w="4320" w:type="dxa"/>
          </w:tcPr>
          <w:p w14:paraId="2BF3ED61" w14:textId="6E560FC3" w:rsidR="00DB4D6A" w:rsidRPr="00135A91" w:rsidRDefault="00135A91" w:rsidP="00DB4D6A">
            <w:pPr>
              <w:rPr>
                <w:rFonts w:ascii="Times" w:eastAsia="Times New Roman" w:hAnsi="Times" w:cs="Times New Roman"/>
                <w:sz w:val="20"/>
                <w:szCs w:val="20"/>
              </w:rPr>
            </w:pPr>
            <w:r>
              <w:rPr>
                <w:rFonts w:ascii="Times" w:eastAsia="Times New Roman" w:hAnsi="Times" w:cs="Times New Roman"/>
                <w:sz w:val="20"/>
                <w:szCs w:val="20"/>
              </w:rPr>
              <w:t>V</w:t>
            </w:r>
            <w:r w:rsidRPr="00281EAE">
              <w:rPr>
                <w:rFonts w:ascii="Times" w:eastAsia="Times New Roman" w:hAnsi="Times" w:cs="Times New Roman"/>
                <w:sz w:val="20"/>
                <w:szCs w:val="20"/>
              </w:rPr>
              <w:t>irus-based nanoparticles capable of incorporating</w:t>
            </w:r>
            <w:r>
              <w:rPr>
                <w:rFonts w:ascii="Times" w:eastAsia="Times New Roman" w:hAnsi="Times" w:cs="Times New Roman"/>
                <w:sz w:val="20"/>
                <w:szCs w:val="20"/>
              </w:rPr>
              <w:t xml:space="preserve"> </w:t>
            </w:r>
            <w:r w:rsidRPr="00281EAE">
              <w:rPr>
                <w:rFonts w:ascii="Times" w:eastAsia="Times New Roman" w:hAnsi="Times" w:cs="Times New Roman"/>
                <w:sz w:val="20"/>
                <w:szCs w:val="20"/>
              </w:rPr>
              <w:t xml:space="preserve">and delivering </w:t>
            </w:r>
            <w:r>
              <w:rPr>
                <w:rFonts w:ascii="Times" w:eastAsia="Times New Roman" w:hAnsi="Times" w:cs="Times New Roman"/>
                <w:sz w:val="20"/>
                <w:szCs w:val="20"/>
              </w:rPr>
              <w:t>foreign cargo to specific cells and method of production.</w:t>
            </w:r>
          </w:p>
        </w:tc>
      </w:tr>
      <w:tr w:rsidR="00DB4D6A" w:rsidRPr="0016760F" w14:paraId="2C646E78" w14:textId="77777777" w:rsidTr="00DB4D6A">
        <w:trPr>
          <w:trHeight w:val="263"/>
        </w:trPr>
        <w:tc>
          <w:tcPr>
            <w:tcW w:w="845" w:type="dxa"/>
          </w:tcPr>
          <w:p w14:paraId="70105E7D"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3F05C5E4" w14:textId="3B8A8F7E" w:rsidR="00DB4D6A" w:rsidRPr="00C77078" w:rsidRDefault="002E091B" w:rsidP="00135A91">
            <w:pPr>
              <w:rPr>
                <w:rFonts w:ascii="Times New Roman" w:hAnsi="Times New Roman" w:cs="Times New Roman"/>
                <w:b/>
                <w:sz w:val="20"/>
                <w:szCs w:val="20"/>
              </w:rPr>
            </w:pPr>
            <w:r w:rsidRPr="0016760F">
              <w:rPr>
                <w:rFonts w:ascii="Times New Roman" w:hAnsi="Times New Roman" w:cs="Times New Roman"/>
                <w:b/>
                <w:sz w:val="20"/>
                <w:szCs w:val="20"/>
              </w:rPr>
              <w:t xml:space="preserve">Green fluorescent carbon dots for PH sensing </w:t>
            </w:r>
          </w:p>
        </w:tc>
        <w:tc>
          <w:tcPr>
            <w:tcW w:w="4320" w:type="dxa"/>
          </w:tcPr>
          <w:p w14:paraId="5B8585A2" w14:textId="6833895E" w:rsidR="00DB4D6A" w:rsidRPr="00135A91" w:rsidRDefault="00135A91" w:rsidP="00DB4D6A">
            <w:pPr>
              <w:rPr>
                <w:rFonts w:ascii="Times" w:eastAsia="Times New Roman" w:hAnsi="Times" w:cs="Times New Roman"/>
                <w:sz w:val="20"/>
                <w:szCs w:val="20"/>
              </w:rPr>
            </w:pPr>
            <w:r>
              <w:rPr>
                <w:rFonts w:ascii="Times" w:eastAsia="Times New Roman" w:hAnsi="Times" w:cs="Times New Roman"/>
                <w:sz w:val="20"/>
                <w:szCs w:val="20"/>
              </w:rPr>
              <w:t>C</w:t>
            </w:r>
            <w:r w:rsidRPr="00281EAE">
              <w:rPr>
                <w:rFonts w:ascii="Times" w:eastAsia="Times New Roman" w:hAnsi="Times" w:cs="Times New Roman"/>
                <w:sz w:val="20"/>
                <w:szCs w:val="20"/>
              </w:rPr>
              <w:t>arbon dots having florescence</w:t>
            </w:r>
            <w:r>
              <w:rPr>
                <w:rFonts w:ascii="Times" w:eastAsia="Times New Roman" w:hAnsi="Times" w:cs="Times New Roman"/>
                <w:sz w:val="20"/>
                <w:szCs w:val="20"/>
              </w:rPr>
              <w:t xml:space="preserve"> </w:t>
            </w:r>
            <w:r w:rsidRPr="00281EAE">
              <w:rPr>
                <w:rFonts w:ascii="Times" w:eastAsia="Times New Roman" w:hAnsi="Times" w:cs="Times New Roman"/>
                <w:sz w:val="20"/>
                <w:szCs w:val="20"/>
              </w:rPr>
              <w:t>properties, which change in the range relevant to biological systems and can be used</w:t>
            </w:r>
            <w:r>
              <w:rPr>
                <w:rFonts w:ascii="Times" w:eastAsia="Times New Roman" w:hAnsi="Times" w:cs="Times New Roman"/>
                <w:sz w:val="20"/>
                <w:szCs w:val="20"/>
              </w:rPr>
              <w:t xml:space="preserve"> </w:t>
            </w:r>
            <w:r w:rsidRPr="00281EAE">
              <w:rPr>
                <w:rFonts w:ascii="Times" w:eastAsia="Times New Roman" w:hAnsi="Times" w:cs="Times New Roman"/>
                <w:sz w:val="20"/>
                <w:szCs w:val="20"/>
              </w:rPr>
              <w:t>for sensing the pH changes in cellular microenvironment.</w:t>
            </w:r>
          </w:p>
        </w:tc>
      </w:tr>
      <w:tr w:rsidR="00DB4D6A" w:rsidRPr="0016760F" w14:paraId="51AF2A56" w14:textId="77777777" w:rsidTr="00DB4D6A">
        <w:trPr>
          <w:trHeight w:val="263"/>
        </w:trPr>
        <w:tc>
          <w:tcPr>
            <w:tcW w:w="845" w:type="dxa"/>
          </w:tcPr>
          <w:p w14:paraId="23EECA89"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1ADCB48D" w14:textId="0B722D26" w:rsidR="00DB4D6A" w:rsidRPr="00C77078" w:rsidRDefault="002E091B" w:rsidP="00135A91">
            <w:pPr>
              <w:rPr>
                <w:rFonts w:ascii="Times New Roman" w:hAnsi="Times New Roman" w:cs="Times New Roman"/>
                <w:b/>
                <w:sz w:val="20"/>
                <w:szCs w:val="20"/>
              </w:rPr>
            </w:pPr>
            <w:r w:rsidRPr="0016760F">
              <w:rPr>
                <w:rFonts w:ascii="Times New Roman" w:hAnsi="Times New Roman" w:cs="Times New Roman"/>
                <w:b/>
                <w:sz w:val="20"/>
                <w:szCs w:val="20"/>
              </w:rPr>
              <w:t xml:space="preserve">Organelle-Targeting Nanocarrier </w:t>
            </w:r>
          </w:p>
        </w:tc>
        <w:tc>
          <w:tcPr>
            <w:tcW w:w="4320" w:type="dxa"/>
          </w:tcPr>
          <w:p w14:paraId="20074357" w14:textId="74BB4DD0" w:rsidR="00DB4D6A" w:rsidRPr="0016760F" w:rsidRDefault="00CF0253" w:rsidP="00DB4D6A">
            <w:pPr>
              <w:rPr>
                <w:rFonts w:ascii="Times New Roman" w:hAnsi="Times New Roman" w:cs="Times New Roman"/>
                <w:color w:val="000000" w:themeColor="text1"/>
                <w:sz w:val="20"/>
                <w:szCs w:val="20"/>
              </w:rPr>
            </w:pPr>
            <w:r>
              <w:rPr>
                <w:rFonts w:ascii="Times" w:eastAsia="Times New Roman" w:hAnsi="Times" w:cs="Times New Roman"/>
                <w:sz w:val="20"/>
                <w:szCs w:val="20"/>
              </w:rPr>
              <w:t xml:space="preserve">A </w:t>
            </w:r>
            <w:r w:rsidRPr="00CF0253">
              <w:rPr>
                <w:rFonts w:ascii="Times" w:eastAsia="Times New Roman" w:hAnsi="Times" w:cs="Times New Roman"/>
                <w:sz w:val="20"/>
                <w:szCs w:val="20"/>
              </w:rPr>
              <w:t>peptide based organelle-targeting nanocarrier for macromolecular delivery to targeted sub-cellular locations and a method for transduction and transfection of mitochondria for human therapeutics.</w:t>
            </w:r>
          </w:p>
        </w:tc>
      </w:tr>
      <w:tr w:rsidR="00DB4D6A" w:rsidRPr="0016760F" w14:paraId="7712036E" w14:textId="77777777" w:rsidTr="00DB4D6A">
        <w:trPr>
          <w:trHeight w:val="263"/>
        </w:trPr>
        <w:tc>
          <w:tcPr>
            <w:tcW w:w="845" w:type="dxa"/>
          </w:tcPr>
          <w:p w14:paraId="47F7F4E4" w14:textId="77777777" w:rsidR="00DB4D6A" w:rsidRPr="0016760F" w:rsidRDefault="00DB4D6A" w:rsidP="002E091B">
            <w:pPr>
              <w:pStyle w:val="ListParagraph"/>
              <w:numPr>
                <w:ilvl w:val="0"/>
                <w:numId w:val="3"/>
              </w:numPr>
              <w:rPr>
                <w:rFonts w:ascii="Times New Roman" w:hAnsi="Times New Roman" w:cs="Times New Roman"/>
                <w:b/>
                <w:sz w:val="20"/>
                <w:szCs w:val="20"/>
              </w:rPr>
            </w:pPr>
          </w:p>
        </w:tc>
        <w:tc>
          <w:tcPr>
            <w:tcW w:w="3223" w:type="dxa"/>
          </w:tcPr>
          <w:p w14:paraId="0E7AABE4" w14:textId="3329810F" w:rsidR="00DB4D6A" w:rsidRPr="00C77078" w:rsidRDefault="002E091B" w:rsidP="00CF0253">
            <w:pPr>
              <w:rPr>
                <w:rFonts w:ascii="Times New Roman" w:hAnsi="Times New Roman" w:cs="Times New Roman"/>
                <w:b/>
                <w:sz w:val="20"/>
                <w:szCs w:val="20"/>
              </w:rPr>
            </w:pPr>
            <w:r w:rsidRPr="0016760F">
              <w:rPr>
                <w:rFonts w:ascii="Times New Roman" w:hAnsi="Times New Roman" w:cs="Times New Roman"/>
                <w:b/>
                <w:sz w:val="20"/>
                <w:szCs w:val="20"/>
              </w:rPr>
              <w:t xml:space="preserve">Textile strctures for controled in vitro bone cell differentiation </w:t>
            </w:r>
          </w:p>
        </w:tc>
        <w:tc>
          <w:tcPr>
            <w:tcW w:w="4320" w:type="dxa"/>
          </w:tcPr>
          <w:p w14:paraId="1321143C" w14:textId="60A22144" w:rsidR="00DB4D6A" w:rsidRPr="00CF0253" w:rsidRDefault="00CF0253" w:rsidP="00CF0253">
            <w:pPr>
              <w:jc w:val="both"/>
              <w:rPr>
                <w:rFonts w:ascii="Times" w:eastAsia="Times New Roman" w:hAnsi="Times" w:cs="Times New Roman"/>
                <w:sz w:val="20"/>
                <w:szCs w:val="20"/>
              </w:rPr>
            </w:pPr>
            <w:r w:rsidRPr="00CF0253">
              <w:rPr>
                <w:rFonts w:ascii="Times" w:eastAsia="Times New Roman" w:hAnsi="Times" w:cs="Times New Roman"/>
                <w:sz w:val="20"/>
                <w:szCs w:val="20"/>
              </w:rPr>
              <w:t>In vitro methods and kits for controlled osteogenic differentiation wherein the said method comprising culturing progenitor cells in an osteogenic medium in the presence of silk textile braid shaving a three dimensional structure to obtain controlled differentiation of the progenitor cells to differentiated osteogenic cells.</w:t>
            </w:r>
          </w:p>
        </w:tc>
      </w:tr>
      <w:tr w:rsidR="002E091B" w:rsidRPr="0016760F" w14:paraId="3E72217A" w14:textId="77777777" w:rsidTr="00DB4D6A">
        <w:trPr>
          <w:trHeight w:val="263"/>
        </w:trPr>
        <w:tc>
          <w:tcPr>
            <w:tcW w:w="845" w:type="dxa"/>
          </w:tcPr>
          <w:p w14:paraId="091A97AA" w14:textId="77777777" w:rsidR="002E091B" w:rsidRPr="0016760F" w:rsidRDefault="002E091B" w:rsidP="002E091B">
            <w:pPr>
              <w:pStyle w:val="ListParagraph"/>
              <w:numPr>
                <w:ilvl w:val="0"/>
                <w:numId w:val="3"/>
              </w:numPr>
              <w:rPr>
                <w:rFonts w:ascii="Times New Roman" w:hAnsi="Times New Roman" w:cs="Times New Roman"/>
                <w:b/>
                <w:sz w:val="20"/>
                <w:szCs w:val="20"/>
              </w:rPr>
            </w:pPr>
          </w:p>
        </w:tc>
        <w:tc>
          <w:tcPr>
            <w:tcW w:w="3223" w:type="dxa"/>
          </w:tcPr>
          <w:p w14:paraId="5C38FC3E" w14:textId="126B05B8" w:rsidR="002E091B" w:rsidRPr="0016760F" w:rsidRDefault="002E091B" w:rsidP="00CF0253">
            <w:pPr>
              <w:rPr>
                <w:rFonts w:ascii="Times New Roman" w:hAnsi="Times New Roman" w:cs="Times New Roman"/>
                <w:b/>
                <w:sz w:val="20"/>
                <w:szCs w:val="20"/>
              </w:rPr>
            </w:pPr>
            <w:r w:rsidRPr="0016760F">
              <w:rPr>
                <w:rFonts w:ascii="Times New Roman" w:hAnsi="Times New Roman" w:cs="Times New Roman"/>
                <w:b/>
                <w:sz w:val="20"/>
                <w:szCs w:val="20"/>
              </w:rPr>
              <w:t xml:space="preserve">A device for automated diagnosis of Epilepsy </w:t>
            </w:r>
          </w:p>
        </w:tc>
        <w:tc>
          <w:tcPr>
            <w:tcW w:w="4320" w:type="dxa"/>
          </w:tcPr>
          <w:p w14:paraId="1D4914B5" w14:textId="77777777" w:rsidR="002764F7" w:rsidRPr="002764F7" w:rsidRDefault="002764F7" w:rsidP="002764F7">
            <w:pPr>
              <w:rPr>
                <w:rFonts w:ascii="Times" w:eastAsia="Times New Roman" w:hAnsi="Times" w:cs="Times New Roman"/>
                <w:sz w:val="20"/>
                <w:szCs w:val="20"/>
              </w:rPr>
            </w:pPr>
            <w:r w:rsidRPr="002764F7">
              <w:rPr>
                <w:rFonts w:ascii="Times" w:eastAsia="Times New Roman" w:hAnsi="Times" w:cs="Times New Roman"/>
                <w:sz w:val="20"/>
                <w:szCs w:val="20"/>
              </w:rPr>
              <w:t>A device for automatic diagnoses of epilepsy using electroencephalogram (EEG) signals.</w:t>
            </w:r>
          </w:p>
          <w:p w14:paraId="1131CC2A" w14:textId="77777777" w:rsidR="002E091B" w:rsidRPr="0016760F" w:rsidRDefault="002E091B" w:rsidP="00DB4D6A">
            <w:pPr>
              <w:rPr>
                <w:rFonts w:ascii="Times New Roman" w:hAnsi="Times New Roman" w:cs="Times New Roman"/>
                <w:color w:val="000000" w:themeColor="text1"/>
                <w:sz w:val="20"/>
                <w:szCs w:val="20"/>
              </w:rPr>
            </w:pPr>
          </w:p>
        </w:tc>
      </w:tr>
    </w:tbl>
    <w:p w14:paraId="3B7B2454" w14:textId="77777777" w:rsidR="00894603" w:rsidRPr="0016760F" w:rsidRDefault="00894603" w:rsidP="00894603">
      <w:pPr>
        <w:pStyle w:val="ListParagraph"/>
        <w:rPr>
          <w:rFonts w:ascii="Times New Roman" w:hAnsi="Times New Roman" w:cs="Times New Roman"/>
          <w:b/>
          <w:sz w:val="20"/>
          <w:szCs w:val="20"/>
        </w:rPr>
      </w:pPr>
    </w:p>
    <w:sectPr w:rsidR="00894603" w:rsidRPr="0016760F" w:rsidSect="00A2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FE6"/>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E055F"/>
    <w:multiLevelType w:val="hybridMultilevel"/>
    <w:tmpl w:val="A1B6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04C60"/>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40F91"/>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A0558"/>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D3CC7"/>
    <w:multiLevelType w:val="hybridMultilevel"/>
    <w:tmpl w:val="6F9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E58AD"/>
    <w:multiLevelType w:val="hybridMultilevel"/>
    <w:tmpl w:val="0B529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92607"/>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8474C"/>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41B9D"/>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F7F13"/>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01447"/>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E2452"/>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D4C09"/>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06D02"/>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75163"/>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D71B6"/>
    <w:multiLevelType w:val="hybridMultilevel"/>
    <w:tmpl w:val="8F2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11"/>
  </w:num>
  <w:num w:numId="6">
    <w:abstractNumId w:val="13"/>
  </w:num>
  <w:num w:numId="7">
    <w:abstractNumId w:val="12"/>
  </w:num>
  <w:num w:numId="8">
    <w:abstractNumId w:val="7"/>
  </w:num>
  <w:num w:numId="9">
    <w:abstractNumId w:val="9"/>
  </w:num>
  <w:num w:numId="10">
    <w:abstractNumId w:val="10"/>
  </w:num>
  <w:num w:numId="11">
    <w:abstractNumId w:val="2"/>
  </w:num>
  <w:num w:numId="12">
    <w:abstractNumId w:val="8"/>
  </w:num>
  <w:num w:numId="13">
    <w:abstractNumId w:val="14"/>
  </w:num>
  <w:num w:numId="14">
    <w:abstractNumId w:val="16"/>
  </w:num>
  <w:num w:numId="15">
    <w:abstractNumId w:val="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CB"/>
    <w:rsid w:val="00011DCB"/>
    <w:rsid w:val="000616F6"/>
    <w:rsid w:val="00066444"/>
    <w:rsid w:val="00135A91"/>
    <w:rsid w:val="0016760F"/>
    <w:rsid w:val="001E1A97"/>
    <w:rsid w:val="0020345E"/>
    <w:rsid w:val="002764F7"/>
    <w:rsid w:val="002E091B"/>
    <w:rsid w:val="003413A7"/>
    <w:rsid w:val="00395F8D"/>
    <w:rsid w:val="00415F30"/>
    <w:rsid w:val="004777C3"/>
    <w:rsid w:val="005360B1"/>
    <w:rsid w:val="005E040C"/>
    <w:rsid w:val="00606069"/>
    <w:rsid w:val="007A4E3E"/>
    <w:rsid w:val="007E2CB1"/>
    <w:rsid w:val="0082366F"/>
    <w:rsid w:val="00825549"/>
    <w:rsid w:val="00894603"/>
    <w:rsid w:val="008B4860"/>
    <w:rsid w:val="00A23FF0"/>
    <w:rsid w:val="00A73EC8"/>
    <w:rsid w:val="00B36361"/>
    <w:rsid w:val="00B53477"/>
    <w:rsid w:val="00C77078"/>
    <w:rsid w:val="00CF0253"/>
    <w:rsid w:val="00CF04BC"/>
    <w:rsid w:val="00D650B8"/>
    <w:rsid w:val="00DB4D6A"/>
    <w:rsid w:val="00E24145"/>
    <w:rsid w:val="00F2758B"/>
    <w:rsid w:val="00F9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12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603"/>
    <w:pPr>
      <w:ind w:left="720"/>
      <w:contextualSpacing/>
    </w:pPr>
  </w:style>
  <w:style w:type="table" w:styleId="TableGrid">
    <w:name w:val="Table Grid"/>
    <w:basedOn w:val="TableNormal"/>
    <w:uiPriority w:val="59"/>
    <w:rsid w:val="00894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603"/>
    <w:pPr>
      <w:ind w:left="720"/>
      <w:contextualSpacing/>
    </w:pPr>
  </w:style>
  <w:style w:type="table" w:styleId="TableGrid">
    <w:name w:val="Table Grid"/>
    <w:basedOn w:val="TableNormal"/>
    <w:uiPriority w:val="59"/>
    <w:rsid w:val="00894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072">
      <w:bodyDiv w:val="1"/>
      <w:marLeft w:val="0"/>
      <w:marRight w:val="0"/>
      <w:marTop w:val="0"/>
      <w:marBottom w:val="0"/>
      <w:divBdr>
        <w:top w:val="none" w:sz="0" w:space="0" w:color="auto"/>
        <w:left w:val="none" w:sz="0" w:space="0" w:color="auto"/>
        <w:bottom w:val="none" w:sz="0" w:space="0" w:color="auto"/>
        <w:right w:val="none" w:sz="0" w:space="0" w:color="auto"/>
      </w:divBdr>
    </w:div>
    <w:div w:id="32001607">
      <w:bodyDiv w:val="1"/>
      <w:marLeft w:val="0"/>
      <w:marRight w:val="0"/>
      <w:marTop w:val="0"/>
      <w:marBottom w:val="0"/>
      <w:divBdr>
        <w:top w:val="none" w:sz="0" w:space="0" w:color="auto"/>
        <w:left w:val="none" w:sz="0" w:space="0" w:color="auto"/>
        <w:bottom w:val="none" w:sz="0" w:space="0" w:color="auto"/>
        <w:right w:val="none" w:sz="0" w:space="0" w:color="auto"/>
      </w:divBdr>
    </w:div>
    <w:div w:id="51928297">
      <w:bodyDiv w:val="1"/>
      <w:marLeft w:val="0"/>
      <w:marRight w:val="0"/>
      <w:marTop w:val="0"/>
      <w:marBottom w:val="0"/>
      <w:divBdr>
        <w:top w:val="none" w:sz="0" w:space="0" w:color="auto"/>
        <w:left w:val="none" w:sz="0" w:space="0" w:color="auto"/>
        <w:bottom w:val="none" w:sz="0" w:space="0" w:color="auto"/>
        <w:right w:val="none" w:sz="0" w:space="0" w:color="auto"/>
      </w:divBdr>
    </w:div>
    <w:div w:id="90126040">
      <w:bodyDiv w:val="1"/>
      <w:marLeft w:val="0"/>
      <w:marRight w:val="0"/>
      <w:marTop w:val="0"/>
      <w:marBottom w:val="0"/>
      <w:divBdr>
        <w:top w:val="none" w:sz="0" w:space="0" w:color="auto"/>
        <w:left w:val="none" w:sz="0" w:space="0" w:color="auto"/>
        <w:bottom w:val="none" w:sz="0" w:space="0" w:color="auto"/>
        <w:right w:val="none" w:sz="0" w:space="0" w:color="auto"/>
      </w:divBdr>
    </w:div>
    <w:div w:id="194734743">
      <w:bodyDiv w:val="1"/>
      <w:marLeft w:val="0"/>
      <w:marRight w:val="0"/>
      <w:marTop w:val="0"/>
      <w:marBottom w:val="0"/>
      <w:divBdr>
        <w:top w:val="none" w:sz="0" w:space="0" w:color="auto"/>
        <w:left w:val="none" w:sz="0" w:space="0" w:color="auto"/>
        <w:bottom w:val="none" w:sz="0" w:space="0" w:color="auto"/>
        <w:right w:val="none" w:sz="0" w:space="0" w:color="auto"/>
      </w:divBdr>
    </w:div>
    <w:div w:id="407577273">
      <w:bodyDiv w:val="1"/>
      <w:marLeft w:val="0"/>
      <w:marRight w:val="0"/>
      <w:marTop w:val="0"/>
      <w:marBottom w:val="0"/>
      <w:divBdr>
        <w:top w:val="none" w:sz="0" w:space="0" w:color="auto"/>
        <w:left w:val="none" w:sz="0" w:space="0" w:color="auto"/>
        <w:bottom w:val="none" w:sz="0" w:space="0" w:color="auto"/>
        <w:right w:val="none" w:sz="0" w:space="0" w:color="auto"/>
      </w:divBdr>
    </w:div>
    <w:div w:id="468715481">
      <w:bodyDiv w:val="1"/>
      <w:marLeft w:val="0"/>
      <w:marRight w:val="0"/>
      <w:marTop w:val="0"/>
      <w:marBottom w:val="0"/>
      <w:divBdr>
        <w:top w:val="none" w:sz="0" w:space="0" w:color="auto"/>
        <w:left w:val="none" w:sz="0" w:space="0" w:color="auto"/>
        <w:bottom w:val="none" w:sz="0" w:space="0" w:color="auto"/>
        <w:right w:val="none" w:sz="0" w:space="0" w:color="auto"/>
      </w:divBdr>
    </w:div>
    <w:div w:id="472061895">
      <w:bodyDiv w:val="1"/>
      <w:marLeft w:val="0"/>
      <w:marRight w:val="0"/>
      <w:marTop w:val="0"/>
      <w:marBottom w:val="0"/>
      <w:divBdr>
        <w:top w:val="none" w:sz="0" w:space="0" w:color="auto"/>
        <w:left w:val="none" w:sz="0" w:space="0" w:color="auto"/>
        <w:bottom w:val="none" w:sz="0" w:space="0" w:color="auto"/>
        <w:right w:val="none" w:sz="0" w:space="0" w:color="auto"/>
      </w:divBdr>
    </w:div>
    <w:div w:id="621613639">
      <w:bodyDiv w:val="1"/>
      <w:marLeft w:val="0"/>
      <w:marRight w:val="0"/>
      <w:marTop w:val="0"/>
      <w:marBottom w:val="0"/>
      <w:divBdr>
        <w:top w:val="none" w:sz="0" w:space="0" w:color="auto"/>
        <w:left w:val="none" w:sz="0" w:space="0" w:color="auto"/>
        <w:bottom w:val="none" w:sz="0" w:space="0" w:color="auto"/>
        <w:right w:val="none" w:sz="0" w:space="0" w:color="auto"/>
      </w:divBdr>
    </w:div>
    <w:div w:id="717513780">
      <w:bodyDiv w:val="1"/>
      <w:marLeft w:val="0"/>
      <w:marRight w:val="0"/>
      <w:marTop w:val="0"/>
      <w:marBottom w:val="0"/>
      <w:divBdr>
        <w:top w:val="none" w:sz="0" w:space="0" w:color="auto"/>
        <w:left w:val="none" w:sz="0" w:space="0" w:color="auto"/>
        <w:bottom w:val="none" w:sz="0" w:space="0" w:color="auto"/>
        <w:right w:val="none" w:sz="0" w:space="0" w:color="auto"/>
      </w:divBdr>
    </w:div>
    <w:div w:id="1027021453">
      <w:bodyDiv w:val="1"/>
      <w:marLeft w:val="0"/>
      <w:marRight w:val="0"/>
      <w:marTop w:val="0"/>
      <w:marBottom w:val="0"/>
      <w:divBdr>
        <w:top w:val="none" w:sz="0" w:space="0" w:color="auto"/>
        <w:left w:val="none" w:sz="0" w:space="0" w:color="auto"/>
        <w:bottom w:val="none" w:sz="0" w:space="0" w:color="auto"/>
        <w:right w:val="none" w:sz="0" w:space="0" w:color="auto"/>
      </w:divBdr>
    </w:div>
    <w:div w:id="1134642136">
      <w:bodyDiv w:val="1"/>
      <w:marLeft w:val="0"/>
      <w:marRight w:val="0"/>
      <w:marTop w:val="0"/>
      <w:marBottom w:val="0"/>
      <w:divBdr>
        <w:top w:val="none" w:sz="0" w:space="0" w:color="auto"/>
        <w:left w:val="none" w:sz="0" w:space="0" w:color="auto"/>
        <w:bottom w:val="none" w:sz="0" w:space="0" w:color="auto"/>
        <w:right w:val="none" w:sz="0" w:space="0" w:color="auto"/>
      </w:divBdr>
    </w:div>
    <w:div w:id="1258979161">
      <w:bodyDiv w:val="1"/>
      <w:marLeft w:val="0"/>
      <w:marRight w:val="0"/>
      <w:marTop w:val="0"/>
      <w:marBottom w:val="0"/>
      <w:divBdr>
        <w:top w:val="none" w:sz="0" w:space="0" w:color="auto"/>
        <w:left w:val="none" w:sz="0" w:space="0" w:color="auto"/>
        <w:bottom w:val="none" w:sz="0" w:space="0" w:color="auto"/>
        <w:right w:val="none" w:sz="0" w:space="0" w:color="auto"/>
      </w:divBdr>
    </w:div>
    <w:div w:id="1272712477">
      <w:bodyDiv w:val="1"/>
      <w:marLeft w:val="0"/>
      <w:marRight w:val="0"/>
      <w:marTop w:val="0"/>
      <w:marBottom w:val="0"/>
      <w:divBdr>
        <w:top w:val="none" w:sz="0" w:space="0" w:color="auto"/>
        <w:left w:val="none" w:sz="0" w:space="0" w:color="auto"/>
        <w:bottom w:val="none" w:sz="0" w:space="0" w:color="auto"/>
        <w:right w:val="none" w:sz="0" w:space="0" w:color="auto"/>
      </w:divBdr>
    </w:div>
    <w:div w:id="1330212003">
      <w:bodyDiv w:val="1"/>
      <w:marLeft w:val="0"/>
      <w:marRight w:val="0"/>
      <w:marTop w:val="0"/>
      <w:marBottom w:val="0"/>
      <w:divBdr>
        <w:top w:val="none" w:sz="0" w:space="0" w:color="auto"/>
        <w:left w:val="none" w:sz="0" w:space="0" w:color="auto"/>
        <w:bottom w:val="none" w:sz="0" w:space="0" w:color="auto"/>
        <w:right w:val="none" w:sz="0" w:space="0" w:color="auto"/>
      </w:divBdr>
    </w:div>
    <w:div w:id="1346398064">
      <w:bodyDiv w:val="1"/>
      <w:marLeft w:val="0"/>
      <w:marRight w:val="0"/>
      <w:marTop w:val="0"/>
      <w:marBottom w:val="0"/>
      <w:divBdr>
        <w:top w:val="none" w:sz="0" w:space="0" w:color="auto"/>
        <w:left w:val="none" w:sz="0" w:space="0" w:color="auto"/>
        <w:bottom w:val="none" w:sz="0" w:space="0" w:color="auto"/>
        <w:right w:val="none" w:sz="0" w:space="0" w:color="auto"/>
      </w:divBdr>
    </w:div>
    <w:div w:id="1371109363">
      <w:bodyDiv w:val="1"/>
      <w:marLeft w:val="0"/>
      <w:marRight w:val="0"/>
      <w:marTop w:val="0"/>
      <w:marBottom w:val="0"/>
      <w:divBdr>
        <w:top w:val="none" w:sz="0" w:space="0" w:color="auto"/>
        <w:left w:val="none" w:sz="0" w:space="0" w:color="auto"/>
        <w:bottom w:val="none" w:sz="0" w:space="0" w:color="auto"/>
        <w:right w:val="none" w:sz="0" w:space="0" w:color="auto"/>
      </w:divBdr>
    </w:div>
    <w:div w:id="1383863332">
      <w:bodyDiv w:val="1"/>
      <w:marLeft w:val="0"/>
      <w:marRight w:val="0"/>
      <w:marTop w:val="0"/>
      <w:marBottom w:val="0"/>
      <w:divBdr>
        <w:top w:val="none" w:sz="0" w:space="0" w:color="auto"/>
        <w:left w:val="none" w:sz="0" w:space="0" w:color="auto"/>
        <w:bottom w:val="none" w:sz="0" w:space="0" w:color="auto"/>
        <w:right w:val="none" w:sz="0" w:space="0" w:color="auto"/>
      </w:divBdr>
    </w:div>
    <w:div w:id="1454597788">
      <w:bodyDiv w:val="1"/>
      <w:marLeft w:val="0"/>
      <w:marRight w:val="0"/>
      <w:marTop w:val="0"/>
      <w:marBottom w:val="0"/>
      <w:divBdr>
        <w:top w:val="none" w:sz="0" w:space="0" w:color="auto"/>
        <w:left w:val="none" w:sz="0" w:space="0" w:color="auto"/>
        <w:bottom w:val="none" w:sz="0" w:space="0" w:color="auto"/>
        <w:right w:val="none" w:sz="0" w:space="0" w:color="auto"/>
      </w:divBdr>
    </w:div>
    <w:div w:id="1530869488">
      <w:bodyDiv w:val="1"/>
      <w:marLeft w:val="0"/>
      <w:marRight w:val="0"/>
      <w:marTop w:val="0"/>
      <w:marBottom w:val="0"/>
      <w:divBdr>
        <w:top w:val="none" w:sz="0" w:space="0" w:color="auto"/>
        <w:left w:val="none" w:sz="0" w:space="0" w:color="auto"/>
        <w:bottom w:val="none" w:sz="0" w:space="0" w:color="auto"/>
        <w:right w:val="none" w:sz="0" w:space="0" w:color="auto"/>
      </w:divBdr>
    </w:div>
    <w:div w:id="1549533526">
      <w:bodyDiv w:val="1"/>
      <w:marLeft w:val="0"/>
      <w:marRight w:val="0"/>
      <w:marTop w:val="0"/>
      <w:marBottom w:val="0"/>
      <w:divBdr>
        <w:top w:val="none" w:sz="0" w:space="0" w:color="auto"/>
        <w:left w:val="none" w:sz="0" w:space="0" w:color="auto"/>
        <w:bottom w:val="none" w:sz="0" w:space="0" w:color="auto"/>
        <w:right w:val="none" w:sz="0" w:space="0" w:color="auto"/>
      </w:divBdr>
    </w:div>
    <w:div w:id="1830906199">
      <w:bodyDiv w:val="1"/>
      <w:marLeft w:val="0"/>
      <w:marRight w:val="0"/>
      <w:marTop w:val="0"/>
      <w:marBottom w:val="0"/>
      <w:divBdr>
        <w:top w:val="none" w:sz="0" w:space="0" w:color="auto"/>
        <w:left w:val="none" w:sz="0" w:space="0" w:color="auto"/>
        <w:bottom w:val="none" w:sz="0" w:space="0" w:color="auto"/>
        <w:right w:val="none" w:sz="0" w:space="0" w:color="auto"/>
      </w:divBdr>
    </w:div>
    <w:div w:id="2008239462">
      <w:bodyDiv w:val="1"/>
      <w:marLeft w:val="0"/>
      <w:marRight w:val="0"/>
      <w:marTop w:val="0"/>
      <w:marBottom w:val="0"/>
      <w:divBdr>
        <w:top w:val="none" w:sz="0" w:space="0" w:color="auto"/>
        <w:left w:val="none" w:sz="0" w:space="0" w:color="auto"/>
        <w:bottom w:val="none" w:sz="0" w:space="0" w:color="auto"/>
        <w:right w:val="none" w:sz="0" w:space="0" w:color="auto"/>
      </w:divBdr>
    </w:div>
    <w:div w:id="2021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Ski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Hal</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macbook pro</cp:lastModifiedBy>
  <cp:revision>2</cp:revision>
  <dcterms:created xsi:type="dcterms:W3CDTF">2017-02-20T13:43:00Z</dcterms:created>
  <dcterms:modified xsi:type="dcterms:W3CDTF">2017-02-20T13:43:00Z</dcterms:modified>
</cp:coreProperties>
</file>